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E2B64" w14:textId="5A9500A3" w:rsidR="64306D5D" w:rsidRDefault="64306D5D" w:rsidP="00F24BB8">
      <w:pPr>
        <w:spacing w:after="160" w:line="279" w:lineRule="auto"/>
        <w:jc w:val="center"/>
        <w:rPr>
          <w:rFonts w:ascii="Aptos" w:eastAsia="Aptos" w:hAnsi="Aptos" w:cs="Aptos"/>
          <w:b/>
          <w:bCs/>
          <w:color w:val="000000" w:themeColor="text1"/>
        </w:rPr>
      </w:pPr>
    </w:p>
    <w:p w14:paraId="28314FEF" w14:textId="550E7F24" w:rsidR="52164231" w:rsidRDefault="00BE397C" w:rsidP="00F24BB8">
      <w:pPr>
        <w:spacing w:after="160" w:line="279" w:lineRule="auto"/>
        <w:jc w:val="center"/>
        <w:rPr>
          <w:rFonts w:ascii="Century Gothic" w:eastAsia="Century Gothic" w:hAnsi="Century Gothic" w:cs="Century Gothic"/>
          <w:color w:val="000000" w:themeColor="text1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</w:rPr>
        <w:t>Pracownicy stawiają na różnorodność i „testowanie” wielu ról</w:t>
      </w:r>
    </w:p>
    <w:p w14:paraId="6236565A" w14:textId="0D9DC0B7" w:rsidR="52164231" w:rsidRDefault="00BE397C" w:rsidP="0D7C907E">
      <w:pPr>
        <w:spacing w:after="160" w:line="279" w:lineRule="auto"/>
        <w:rPr>
          <w:rFonts w:ascii="Century Gothic" w:eastAsia="Century Gothic" w:hAnsi="Century Gothic" w:cs="Century Gothic"/>
          <w:color w:val="000000" w:themeColor="text1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Jak wynika z najnowszego badania firmy </w:t>
      </w:r>
      <w:proofErr w:type="spellStart"/>
      <w:r>
        <w:rPr>
          <w:rFonts w:ascii="Century Gothic" w:eastAsia="Century Gothic" w:hAnsi="Century Gothic" w:cs="Century Gothic"/>
          <w:b/>
          <w:bCs/>
          <w:color w:val="000000" w:themeColor="text1"/>
        </w:rPr>
        <w:t>Tikrow</w:t>
      </w:r>
      <w:proofErr w:type="spellEnd"/>
      <w:r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, jednym z najbardziej widocznych trendów rynku pracy staje się dywersyfikowanie ról i doświadczeń (tzw. </w:t>
      </w:r>
      <w:proofErr w:type="spellStart"/>
      <w:r>
        <w:rPr>
          <w:rFonts w:ascii="Century Gothic" w:eastAsia="Century Gothic" w:hAnsi="Century Gothic" w:cs="Century Gothic"/>
          <w:b/>
          <w:bCs/>
          <w:color w:val="000000" w:themeColor="text1"/>
        </w:rPr>
        <w:t>multiworking</w:t>
      </w:r>
      <w:proofErr w:type="spellEnd"/>
      <w:r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). Aż 76% pracowników dorywczych przyznało, że realizując zlecenia z aplikacji wybiera „dniówki” </w:t>
      </w:r>
      <w:r w:rsidR="002E14BD">
        <w:rPr>
          <w:rFonts w:ascii="Century Gothic" w:eastAsia="Century Gothic" w:hAnsi="Century Gothic" w:cs="Century Gothic"/>
          <w:b/>
          <w:bCs/>
          <w:color w:val="000000" w:themeColor="text1"/>
        </w:rPr>
        <w:t xml:space="preserve">na wielu różnych stanowiskach. </w:t>
      </w:r>
    </w:p>
    <w:p w14:paraId="05910328" w14:textId="1700B8E7" w:rsidR="52164231" w:rsidRDefault="002E14BD" w:rsidP="28BEAC4F">
      <w:pPr>
        <w:spacing w:after="160" w:line="279" w:lineRule="auto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Zaledwie ¼ realizujących zlecenia pracy tymczasowej ogranicza się wyłącznie do jednej roli. Za siłą tego trendu stoją chęci zdobywania nowych doświadczeń </w:t>
      </w:r>
      <w:r w:rsidR="00AE0A34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i możliwość swobodnego „testowania” oraz dobierania określonych stanowisk według indywidualnych preferencji.</w:t>
      </w:r>
    </w:p>
    <w:p w14:paraId="17971D93" w14:textId="2D03A299" w:rsidR="00C00B23" w:rsidRDefault="00AE0A34" w:rsidP="28BEAC4F">
      <w:pPr>
        <w:spacing w:after="160" w:line="279" w:lineRule="auto"/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>Pozafinansowe motywacje</w:t>
      </w:r>
    </w:p>
    <w:p w14:paraId="3181E495" w14:textId="39E51F6F" w:rsidR="003C2836" w:rsidRDefault="00AE0A34" w:rsidP="28BEAC4F">
      <w:pPr>
        <w:spacing w:after="160" w:line="279" w:lineRule="auto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Pracownicy natychmiastowi korzystający z aplikacji </w:t>
      </w:r>
      <w:proofErr w:type="spellStart"/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Tikrow</w:t>
      </w:r>
      <w:proofErr w:type="spellEnd"/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zostali zapytani o to, co poza wynagrodzeniem motywuje ich do realizacji zleceń </w:t>
      </w:r>
      <w:r w:rsidR="00C00B23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na pracę tymczasową. Blisko 80% ankietowanych wskazało na swobodę wyboru czasu i miejsca pracy. 53% z nich podkreśliło brak rekrutacji i długoterminowych zobowiązań. Dla niemal połowy kluczowe jest tutaj zdobywanie nowych doświadczeń, zaś blisko 39% uczestników badania przyznało, że ich motywator to możliwość „testowania” różnych ról. – </w:t>
      </w:r>
      <w:r w:rsidR="00D368C8" w:rsidRP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 xml:space="preserve">W przypadku tego pytania pozostawiliśmy </w:t>
      </w:r>
      <w:r w:rsidR="008B5D3D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>respondentom</w:t>
      </w:r>
      <w:r w:rsidR="00D368C8" w:rsidRP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 xml:space="preserve"> możliwość wskazania także ich własnej, nieprzewidzianej w kwestionariuszu motywacji w polu „inne”. Jedna z odpowiedzi wyjątkowo mi się spodobała, gdyż brzmiała – cytuję – „Pracuję, a mimo to czuję się wolny”.</w:t>
      </w:r>
      <w:r w:rsidR="004A4B40" w:rsidRP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 xml:space="preserve"> To chyba jedno z najlepiej charakteryzujących obszar pracy natychmiastowej zdań</w:t>
      </w:r>
      <w:r w:rsidR="008A5FA2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>. Z moich obserwacji wynika również, że nie tyle samo wynagrodzenie okazuje się najważniejszą motywacją do realizacji zleceń co możliwość praktycznego poznania specyfiki wielu różnych branż i wykorzystanie tych doświadczeń w przyszłych wyzwaniach zawodowych </w:t>
      </w:r>
      <w:r w:rsidR="004A4B40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– tłumaczy Krzysztof Trębski, członek zarządu </w:t>
      </w:r>
      <w:proofErr w:type="spellStart"/>
      <w:r w:rsidR="004A4B40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Tikrow</w:t>
      </w:r>
      <w:proofErr w:type="spellEnd"/>
      <w:r w:rsidR="004A4B40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. </w:t>
      </w:r>
    </w:p>
    <w:p w14:paraId="4E6E4F7C" w14:textId="26ED7A90" w:rsidR="00CD19B5" w:rsidRDefault="00D368C8" w:rsidP="00C00B23">
      <w:pPr>
        <w:spacing w:after="160" w:line="279" w:lineRule="auto"/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 xml:space="preserve">Mix doświadczeń </w:t>
      </w:r>
    </w:p>
    <w:p w14:paraId="4B633DDD" w14:textId="7A5BC8F5" w:rsidR="00117B56" w:rsidRDefault="00117B56" w:rsidP="00117B56">
      <w:pPr>
        <w:spacing w:after="160" w:line="279" w:lineRule="auto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Następnie, zwróciliśmy się już wyłącznie do tych użytkowników, którzy przyznali, że są </w:t>
      </w:r>
      <w:proofErr w:type="spellStart"/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multiworkerami</w:t>
      </w:r>
      <w:proofErr w:type="spellEnd"/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, a więc realizują różne zlecenia, nie ograniczając się do jednej roli, jak choćby kasjer, magazynier czy np. kelner. Wśród nich 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najwięcej, a dokładnie 54%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, 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wskazało, że wybiera różne zlecenia, bo zdobywa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dzięki temu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nowe doświadczenia. 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Ma to dla nich większe znaczenie niż ciągłość pracy tymczasowej, na którą wskazało 52% respondentów, którą łatwiej utrzymać, gdy realizuje się zlecenia na różnych stanowiskach a nie oczekuje</w:t>
      </w:r>
      <w:r w:rsidR="00D37B71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się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na „dniówki” wyłącznie ze swojej ulubionej branży. </w:t>
      </w:r>
    </w:p>
    <w:p w14:paraId="47C1026C" w14:textId="57BD5CDA" w:rsidR="00CD19B5" w:rsidRPr="004A4B40" w:rsidRDefault="00117B56" w:rsidP="00C00B23">
      <w:pPr>
        <w:spacing w:after="160" w:line="279" w:lineRule="auto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Z kolei, d</w:t>
      </w:r>
      <w:r w:rsidR="00CD19B5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la 48% uczestników badania istotne okazało się tutaj testowanie, który rodzaj pracy najbardziej im odpowiada. </w:t>
      </w:r>
      <w:r w:rsidR="00D368C8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- </w:t>
      </w:r>
      <w:r w:rsidR="004A4B40" w:rsidRP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 xml:space="preserve">Dziś wiemy także, że poza swobodą wyboru terminu i miejsca wykonywania zlecenia, a więc elastycznością i możliwością zgrania pracy tymczasowej z innymi obowiązkami, pracownicy tymczasowi w dużej mierze stawiają na zdobywanie i łączenie wielu różnych doświadczeń. Moim zdaniem ma to również duże znaczenie w obliczu lepszego przygotowania do wymagań rynku pracy i bycia odpornym na następujące na nim zmiany </w:t>
      </w:r>
      <w:r w:rsidR="004A4B40" w:rsidRP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lastRenderedPageBreak/>
        <w:t xml:space="preserve">poprzez stawanie się tzw. </w:t>
      </w:r>
      <w:proofErr w:type="spellStart"/>
      <w:r w:rsidR="004A4B40" w:rsidRP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>multiworkerem</w:t>
      </w:r>
      <w:proofErr w:type="spellEnd"/>
      <w:r w:rsidR="004A4B40" w:rsidRP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>, czyli pracownikiem uniwersalnym</w:t>
      </w:r>
      <w:r w:rsidR="004A4B40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 xml:space="preserve"> –</w:t>
      </w:r>
      <w:r w:rsidR="004A4B40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dodaje Krzysztof Trębski z </w:t>
      </w:r>
      <w:proofErr w:type="spellStart"/>
      <w:r w:rsidR="004A4B40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Tikrow</w:t>
      </w:r>
      <w:proofErr w:type="spellEnd"/>
      <w:r w:rsidR="004A4B40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. </w:t>
      </w:r>
    </w:p>
    <w:p w14:paraId="3BF37822" w14:textId="1076368D" w:rsidR="003C2836" w:rsidRPr="003C2836" w:rsidRDefault="00263261" w:rsidP="28BEAC4F">
      <w:pPr>
        <w:spacing w:after="160" w:line="279" w:lineRule="auto"/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 xml:space="preserve">Wymienne role </w:t>
      </w:r>
      <w:proofErr w:type="spellStart"/>
      <w:r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>multiworkera</w:t>
      </w:r>
      <w:proofErr w:type="spellEnd"/>
      <w:r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 xml:space="preserve"> </w:t>
      </w:r>
    </w:p>
    <w:p w14:paraId="38EF3BD2" w14:textId="6D86D49B" w:rsidR="00A00F73" w:rsidRDefault="00263261" w:rsidP="28BEAC4F">
      <w:pPr>
        <w:spacing w:after="160" w:line="279" w:lineRule="auto"/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</w:pP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Do naszej społeczności skierowaliśmy także pytanie o konkretne stanowiska, na których już mieli okazję pracować. Szczegółowa analiza wyników badania pokazała, że bardzo trudno było zidentyfikować tych, którzy nie wskazali na przynajmniej </w:t>
      </w:r>
      <w:r w:rsidR="00A92764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2</w:t>
      </w:r>
      <w:r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różne role. Aż 60% respondentów zdobyło już doświadczenie jako pracownik sklepu/kasjer, niemal połowa (48,4%) wybierała jak dotąd również funkcję pracownika magazynu. Jedna trzecia respondentów realizowała zlecenia sklasyfikowane jako inny pracownik fizyczny, blisko jedna czwarta wykonywała dniówki na stanowisku pracownik produkcji, z kolei ponad 22% </w:t>
      </w:r>
      <w:r w:rsidR="0003019D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zaznaczyło rolę pakowacza/</w:t>
      </w:r>
      <w:proofErr w:type="spellStart"/>
      <w:r w:rsidR="0003019D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pickera</w:t>
      </w:r>
      <w:proofErr w:type="spellEnd"/>
      <w:r w:rsidR="0003019D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.</w:t>
      </w:r>
      <w:r w:rsidR="00F54DDB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</w:t>
      </w:r>
      <w:r w:rsidR="0022243E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>Nie zabrakło jednak również wskazań dotyczących pracy w lokalach gastronomicznych, jak choćby asystent kucharza, pracownika kawiarni czy kelner lub barman, a także jako promotor marki lub monter rowerów.</w:t>
      </w:r>
    </w:p>
    <w:p w14:paraId="2737DCF5" w14:textId="4515F86C" w:rsidR="000663D6" w:rsidRDefault="000663D6" w:rsidP="00BE29A8">
      <w:pPr>
        <w:spacing w:after="120" w:line="276" w:lineRule="auto"/>
        <w:rPr>
          <w:rFonts w:ascii="Century Gothic" w:eastAsia="Times New Roman" w:hAnsi="Century Gothic" w:cs="Times New Roman"/>
          <w:sz w:val="21"/>
          <w:szCs w:val="22"/>
          <w:shd w:val="clear" w:color="auto" w:fill="FFFFFF"/>
          <w:lang w:eastAsia="pl-PL"/>
        </w:rPr>
      </w:pPr>
      <w:r w:rsidRPr="00BE29A8">
        <w:rPr>
          <w:rFonts w:ascii="Century Gothic" w:eastAsia="Times New Roman" w:hAnsi="Century Gothic" w:cs="Times New Roman"/>
          <w:sz w:val="21"/>
          <w:szCs w:val="22"/>
          <w:shd w:val="clear" w:color="auto" w:fill="FFFFFF"/>
          <w:lang w:eastAsia="pl-PL"/>
        </w:rPr>
        <w:t>***</w:t>
      </w:r>
    </w:p>
    <w:p w14:paraId="262BD691" w14:textId="038A81C4" w:rsidR="00B12525" w:rsidRPr="00293E9F" w:rsidRDefault="00B12525" w:rsidP="00BE29A8">
      <w:pPr>
        <w:spacing w:after="120" w:line="276" w:lineRule="auto"/>
        <w:rPr>
          <w:rFonts w:ascii="Century Gothic" w:eastAsia="Times New Roman" w:hAnsi="Century Gothic" w:cs="Times New Roman"/>
          <w:sz w:val="22"/>
          <w:shd w:val="clear" w:color="auto" w:fill="FFFFFF"/>
          <w:lang w:eastAsia="pl-PL"/>
        </w:rPr>
      </w:pPr>
      <w:r w:rsidRPr="00293E9F">
        <w:rPr>
          <w:rStyle w:val="normaltextrun"/>
          <w:rFonts w:ascii="Century Gothic" w:hAnsi="Century Gothic"/>
          <w:b/>
          <w:bCs/>
          <w:sz w:val="20"/>
          <w:szCs w:val="20"/>
          <w:shd w:val="clear" w:color="auto" w:fill="FFFFFF"/>
        </w:rPr>
        <w:t xml:space="preserve">Opinie </w:t>
      </w:r>
      <w:r w:rsidR="00EC61BC">
        <w:rPr>
          <w:rStyle w:val="normaltextrun"/>
          <w:rFonts w:ascii="Century Gothic" w:hAnsi="Century Gothic"/>
          <w:b/>
          <w:bCs/>
          <w:sz w:val="20"/>
          <w:szCs w:val="20"/>
          <w:shd w:val="clear" w:color="auto" w:fill="FFFFFF"/>
        </w:rPr>
        <w:t>partnerów</w:t>
      </w:r>
      <w:r w:rsidRPr="00293E9F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 xml:space="preserve"> zebrano w </w:t>
      </w:r>
      <w:r w:rsidR="00EC61BC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>badaniu</w:t>
      </w:r>
      <w:r w:rsidRPr="00293E9F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 xml:space="preserve"> CAWI </w:t>
      </w:r>
      <w:r w:rsidR="00EC61BC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 xml:space="preserve">na próbie </w:t>
      </w:r>
      <w:r w:rsidRPr="00293E9F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>liczącej N=</w:t>
      </w:r>
      <w:r w:rsidR="00EC61BC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>1000</w:t>
      </w:r>
      <w:r w:rsidRPr="00293E9F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 xml:space="preserve"> osób. Badanie zostało zrealizowan</w:t>
      </w:r>
      <w:r w:rsidR="00EC61BC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>e</w:t>
      </w:r>
      <w:r w:rsidRPr="00293E9F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 xml:space="preserve"> </w:t>
      </w:r>
      <w:r w:rsidR="00EC61BC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>w dniach 04-10 czerwca</w:t>
      </w:r>
      <w:r w:rsidRPr="00293E9F">
        <w:rPr>
          <w:rStyle w:val="normaltextrun"/>
          <w:rFonts w:ascii="Century Gothic" w:hAnsi="Century Gothic"/>
          <w:sz w:val="20"/>
          <w:szCs w:val="20"/>
          <w:shd w:val="clear" w:color="auto" w:fill="FFFFFF"/>
        </w:rPr>
        <w:t xml:space="preserve"> 2024 roku.</w:t>
      </w:r>
    </w:p>
    <w:p w14:paraId="21ABF8B8" w14:textId="16F3DBDD" w:rsidR="004E0693" w:rsidRPr="004E0693" w:rsidRDefault="004E0693" w:rsidP="004E0693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proofErr w:type="spellStart"/>
      <w:r w:rsidRPr="004E0693">
        <w:rPr>
          <w:rFonts w:ascii="Century Gothic" w:hAnsi="Century Gothic"/>
          <w:sz w:val="20"/>
          <w:szCs w:val="20"/>
          <w:lang w:eastAsia="pl-PL"/>
        </w:rPr>
        <w:t>Tikrow</w:t>
      </w:r>
      <w:proofErr w:type="spellEnd"/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to agencja pracy natychmiastowej, dzięki której pracę i pracownika można znaleźć </w:t>
      </w:r>
      <w:r w:rsidR="00B77B7F">
        <w:rPr>
          <w:rFonts w:ascii="Century Gothic" w:hAnsi="Century Gothic"/>
          <w:sz w:val="20"/>
          <w:szCs w:val="20"/>
          <w:lang w:eastAsia="pl-PL"/>
        </w:rPr>
        <w:t>z dnia na dzień</w:t>
      </w:r>
      <w:r w:rsidRPr="004E0693">
        <w:rPr>
          <w:rFonts w:ascii="Century Gothic" w:hAnsi="Century Gothic"/>
          <w:sz w:val="20"/>
          <w:szCs w:val="20"/>
          <w:lang w:eastAsia="pl-PL"/>
        </w:rPr>
        <w:t>.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W prostej i intuicyjnej aplikacji, firmy mierzące się z problemem braku kadry, zyskują dostęp do bazy ponad</w:t>
      </w:r>
      <w:r w:rsidRPr="004E0693">
        <w:rPr>
          <w:lang w:eastAsia="pl-PL"/>
        </w:rPr>
        <w:t> </w:t>
      </w:r>
      <w:r w:rsidR="00B77B7F">
        <w:rPr>
          <w:rFonts w:ascii="Century Gothic" w:hAnsi="Century Gothic"/>
          <w:sz w:val="20"/>
          <w:szCs w:val="20"/>
          <w:lang w:eastAsia="pl-PL"/>
        </w:rPr>
        <w:t>160</w:t>
      </w:r>
      <w:r w:rsidR="00B77B7F"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tys. potencjalnych pracowników. Z kolei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osoby poszukujące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pracy dorywczej, mogą szybko znaleźć zlecenie na konkretny dzień, tzw. dniówkę, w dogodnym miejscu i z określonym wynagrodzeniem, bez </w:t>
      </w:r>
      <w:r w:rsidR="00B77B7F">
        <w:rPr>
          <w:rFonts w:ascii="Century Gothic" w:hAnsi="Century Gothic"/>
          <w:sz w:val="20"/>
          <w:szCs w:val="20"/>
          <w:lang w:eastAsia="pl-PL"/>
        </w:rPr>
        <w:t xml:space="preserve">rekrutacji i 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długoterminowych zobowiązań. Sukces konceptu potwierdza fakt, że </w:t>
      </w:r>
      <w:r>
        <w:rPr>
          <w:rFonts w:ascii="Century Gothic" w:hAnsi="Century Gothic"/>
          <w:sz w:val="20"/>
          <w:szCs w:val="20"/>
          <w:lang w:eastAsia="pl-PL"/>
        </w:rPr>
        <w:t>w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 przypadku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ponad </w:t>
      </w:r>
      <w:r w:rsidR="00B77B7F" w:rsidRPr="004E0693">
        <w:rPr>
          <w:rFonts w:ascii="Century Gothic" w:hAnsi="Century Gothic"/>
          <w:sz w:val="20"/>
          <w:szCs w:val="20"/>
          <w:lang w:eastAsia="pl-PL"/>
        </w:rPr>
        <w:t>8</w:t>
      </w:r>
      <w:r w:rsidR="00B77B7F">
        <w:rPr>
          <w:rFonts w:ascii="Century Gothic" w:hAnsi="Century Gothic"/>
          <w:sz w:val="20"/>
          <w:szCs w:val="20"/>
          <w:lang w:eastAsia="pl-PL"/>
        </w:rPr>
        <w:t>5</w:t>
      </w:r>
      <w:r w:rsidRPr="004E0693">
        <w:rPr>
          <w:rFonts w:ascii="Century Gothic" w:hAnsi="Century Gothic"/>
          <w:sz w:val="20"/>
          <w:szCs w:val="20"/>
          <w:lang w:eastAsia="pl-PL"/>
        </w:rPr>
        <w:t>%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zadań zleconych na platformie Tikrow, firmy znalazły pracowników w ciągu 24 godzin.</w:t>
      </w:r>
      <w:r w:rsidRPr="004E0693">
        <w:rPr>
          <w:lang w:eastAsia="pl-PL"/>
        </w:rPr>
        <w:t> </w:t>
      </w:r>
    </w:p>
    <w:p w14:paraId="5D715F98" w14:textId="38B01E1D" w:rsidR="004E0693" w:rsidRPr="004E0693" w:rsidRDefault="004E0693" w:rsidP="004E0693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r w:rsidRPr="004E0693">
        <w:rPr>
          <w:rFonts w:ascii="Century Gothic" w:hAnsi="Century Gothic"/>
          <w:sz w:val="20"/>
          <w:szCs w:val="20"/>
          <w:lang w:eastAsia="pl-PL"/>
        </w:rPr>
        <w:t>W aplikacji Tikrow dniówki publikuje</w:t>
      </w:r>
      <w:r w:rsidRPr="004E0693">
        <w:rPr>
          <w:lang w:eastAsia="pl-PL"/>
        </w:rPr>
        <w:t> </w:t>
      </w:r>
      <w:r w:rsidR="00BC78D8">
        <w:rPr>
          <w:rFonts w:ascii="Century Gothic" w:hAnsi="Century Gothic"/>
          <w:sz w:val="20"/>
          <w:szCs w:val="20"/>
          <w:lang w:eastAsia="pl-PL"/>
        </w:rPr>
        <w:t>ponad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 </w:t>
      </w:r>
      <w:r w:rsidR="00C62B94">
        <w:rPr>
          <w:rFonts w:ascii="Century Gothic" w:hAnsi="Century Gothic"/>
          <w:sz w:val="20"/>
          <w:szCs w:val="20"/>
          <w:lang w:eastAsia="pl-PL"/>
        </w:rPr>
        <w:t>200</w:t>
      </w:r>
      <w:r w:rsidR="00C62B94"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firm reprezentujących różne branże, m.in.</w:t>
      </w:r>
      <w:r w:rsidRPr="004E0693">
        <w:rPr>
          <w:lang w:eastAsia="pl-PL"/>
        </w:rPr>
        <w:t> </w:t>
      </w:r>
      <w:proofErr w:type="spellStart"/>
      <w:r w:rsidRPr="004E0693">
        <w:rPr>
          <w:rFonts w:ascii="Century Gothic" w:hAnsi="Century Gothic"/>
          <w:sz w:val="20"/>
          <w:szCs w:val="20"/>
          <w:lang w:eastAsia="pl-PL"/>
        </w:rPr>
        <w:t>retail</w:t>
      </w:r>
      <w:proofErr w:type="spellEnd"/>
      <w:r w:rsidRPr="004E0693">
        <w:rPr>
          <w:rFonts w:ascii="Century Gothic" w:hAnsi="Century Gothic"/>
          <w:sz w:val="20"/>
          <w:szCs w:val="20"/>
          <w:lang w:eastAsia="pl-PL"/>
        </w:rPr>
        <w:t>, produkcj</w:t>
      </w:r>
      <w:r w:rsidR="00850660">
        <w:rPr>
          <w:rFonts w:ascii="Century Gothic" w:hAnsi="Century Gothic"/>
          <w:sz w:val="20"/>
          <w:szCs w:val="20"/>
          <w:lang w:eastAsia="pl-PL"/>
        </w:rPr>
        <w:t>ę</w:t>
      </w:r>
      <w:r w:rsidRPr="004E0693">
        <w:rPr>
          <w:rFonts w:ascii="Century Gothic" w:hAnsi="Century Gothic"/>
          <w:sz w:val="20"/>
          <w:szCs w:val="20"/>
          <w:lang w:eastAsia="pl-PL"/>
        </w:rPr>
        <w:t>, logistyk</w:t>
      </w:r>
      <w:r w:rsidR="00850660">
        <w:rPr>
          <w:rFonts w:ascii="Century Gothic" w:hAnsi="Century Gothic"/>
          <w:sz w:val="20"/>
          <w:szCs w:val="20"/>
          <w:lang w:eastAsia="pl-PL"/>
        </w:rPr>
        <w:t>ę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, </w:t>
      </w:r>
      <w:proofErr w:type="spellStart"/>
      <w:r w:rsidRPr="004E0693">
        <w:rPr>
          <w:rFonts w:ascii="Century Gothic" w:hAnsi="Century Gothic"/>
          <w:sz w:val="20"/>
          <w:szCs w:val="20"/>
          <w:lang w:eastAsia="pl-PL"/>
        </w:rPr>
        <w:t>HoReCa</w:t>
      </w:r>
      <w:proofErr w:type="spellEnd"/>
      <w:r w:rsidRPr="004E0693">
        <w:rPr>
          <w:rFonts w:ascii="Century Gothic" w:hAnsi="Century Gothic"/>
          <w:sz w:val="20"/>
          <w:szCs w:val="20"/>
          <w:lang w:eastAsia="pl-PL"/>
        </w:rPr>
        <w:t xml:space="preserve"> czy</w:t>
      </w:r>
      <w:r w:rsidR="00850660">
        <w:rPr>
          <w:rFonts w:ascii="Century Gothic" w:hAnsi="Century Gothic"/>
          <w:sz w:val="20"/>
          <w:szCs w:val="20"/>
          <w:lang w:eastAsia="pl-PL"/>
        </w:rPr>
        <w:t xml:space="preserve"> </w:t>
      </w:r>
      <w:r w:rsidRPr="004E0693">
        <w:rPr>
          <w:rFonts w:ascii="Century Gothic" w:hAnsi="Century Gothic"/>
          <w:sz w:val="20"/>
          <w:szCs w:val="20"/>
          <w:lang w:eastAsia="pl-PL"/>
        </w:rPr>
        <w:t>administracj</w:t>
      </w:r>
      <w:r w:rsidR="00850660">
        <w:rPr>
          <w:rFonts w:ascii="Century Gothic" w:hAnsi="Century Gothic"/>
          <w:sz w:val="20"/>
          <w:szCs w:val="20"/>
          <w:lang w:eastAsia="pl-PL"/>
        </w:rPr>
        <w:t>ę</w:t>
      </w:r>
      <w:r w:rsidRPr="004E0693">
        <w:rPr>
          <w:rFonts w:ascii="Century Gothic" w:hAnsi="Century Gothic"/>
          <w:sz w:val="20"/>
          <w:szCs w:val="20"/>
          <w:lang w:eastAsia="pl-PL"/>
        </w:rPr>
        <w:t>.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Wśród nich są m.in. Maxi Zoo, Biedronka, ACTION, Decathlon, Pandora,</w:t>
      </w:r>
      <w:r w:rsidR="00BC78D8" w:rsidRPr="00BC78D8">
        <w:rPr>
          <w:rFonts w:ascii="Century Gothic" w:eastAsia="Times New Roman" w:hAnsi="Century Gothic" w:cstheme="minorHAnsi"/>
          <w:sz w:val="22"/>
          <w:szCs w:val="22"/>
          <w:shd w:val="clear" w:color="auto" w:fill="FFFFFF"/>
          <w:lang w:eastAsia="pl-PL"/>
        </w:rPr>
        <w:t xml:space="preserve"> </w:t>
      </w:r>
      <w:r w:rsidR="00BC78D8" w:rsidRPr="002F3B56">
        <w:rPr>
          <w:rFonts w:ascii="Century Gothic" w:eastAsia="Times New Roman" w:hAnsi="Century Gothic" w:cstheme="minorHAnsi"/>
          <w:sz w:val="22"/>
          <w:szCs w:val="22"/>
          <w:shd w:val="clear" w:color="auto" w:fill="FFFFFF"/>
          <w:lang w:eastAsia="pl-PL"/>
        </w:rPr>
        <w:t>Van Graff</w:t>
      </w:r>
      <w:r w:rsidR="00BC78D8">
        <w:rPr>
          <w:rFonts w:ascii="Century Gothic" w:eastAsia="Times New Roman" w:hAnsi="Century Gothic" w:cstheme="minorHAnsi"/>
          <w:sz w:val="22"/>
          <w:szCs w:val="22"/>
          <w:shd w:val="clear" w:color="auto" w:fill="FFFFFF"/>
          <w:lang w:eastAsia="pl-PL"/>
        </w:rPr>
        <w:t>,</w:t>
      </w:r>
      <w:r w:rsidR="00BC78D8" w:rsidRPr="00647638">
        <w:rPr>
          <w:rFonts w:ascii="Century Gothic" w:eastAsia="Times New Roman" w:hAnsi="Century Gothic" w:cstheme="minorHAnsi"/>
          <w:sz w:val="22"/>
          <w:szCs w:val="22"/>
          <w:shd w:val="clear" w:color="auto" w:fill="FFFFFF"/>
          <w:lang w:eastAsia="pl-PL"/>
        </w:rPr>
        <w:t xml:space="preserve"> </w:t>
      </w:r>
      <w:proofErr w:type="spellStart"/>
      <w:r w:rsidR="00BC78D8">
        <w:rPr>
          <w:rFonts w:ascii="Century Gothic" w:eastAsia="Times New Roman" w:hAnsi="Century Gothic" w:cstheme="minorHAnsi"/>
          <w:sz w:val="22"/>
          <w:szCs w:val="22"/>
          <w:shd w:val="clear" w:color="auto" w:fill="FFFFFF"/>
          <w:lang w:eastAsia="pl-PL"/>
        </w:rPr>
        <w:t>Kross</w:t>
      </w:r>
      <w:proofErr w:type="spellEnd"/>
      <w:r w:rsidR="00BC78D8">
        <w:rPr>
          <w:rFonts w:ascii="Century Gothic" w:eastAsia="Times New Roman" w:hAnsi="Century Gothic" w:cstheme="minorHAnsi"/>
          <w:sz w:val="22"/>
          <w:szCs w:val="22"/>
          <w:shd w:val="clear" w:color="auto" w:fill="FFFFFF"/>
          <w:lang w:eastAsia="pl-PL"/>
        </w:rPr>
        <w:t>,</w:t>
      </w:r>
      <w:r w:rsidR="00BC78D8" w:rsidRPr="00647638">
        <w:rPr>
          <w:rFonts w:ascii="Century Gothic" w:eastAsia="Times New Roman" w:hAnsi="Century Gothic" w:cstheme="minorHAnsi"/>
          <w:sz w:val="22"/>
          <w:szCs w:val="22"/>
          <w:shd w:val="clear" w:color="auto" w:fill="FFFFFF"/>
          <w:lang w:eastAsia="pl-PL"/>
        </w:rPr>
        <w:t xml:space="preserve"> 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Media </w:t>
      </w:r>
      <w:proofErr w:type="spellStart"/>
      <w:r w:rsidRPr="004E0693">
        <w:rPr>
          <w:rFonts w:ascii="Century Gothic" w:hAnsi="Century Gothic"/>
          <w:sz w:val="20"/>
          <w:szCs w:val="20"/>
          <w:lang w:eastAsia="pl-PL"/>
        </w:rPr>
        <w:t>Markt</w:t>
      </w:r>
      <w:proofErr w:type="spellEnd"/>
      <w:r w:rsidRPr="004E0693">
        <w:rPr>
          <w:rFonts w:ascii="Century Gothic" w:hAnsi="Century Gothic"/>
          <w:sz w:val="20"/>
          <w:szCs w:val="20"/>
          <w:lang w:eastAsia="pl-PL"/>
        </w:rPr>
        <w:t xml:space="preserve">, Homla, Komfort czy </w:t>
      </w:r>
      <w:proofErr w:type="spellStart"/>
      <w:r w:rsidRPr="004E0693">
        <w:rPr>
          <w:rFonts w:ascii="Century Gothic" w:hAnsi="Century Gothic"/>
          <w:sz w:val="20"/>
          <w:szCs w:val="20"/>
          <w:lang w:eastAsia="pl-PL"/>
        </w:rPr>
        <w:t>Logicas</w:t>
      </w:r>
      <w:proofErr w:type="spellEnd"/>
      <w:r w:rsidRPr="004E0693">
        <w:rPr>
          <w:rFonts w:ascii="Century Gothic" w:hAnsi="Century Gothic"/>
          <w:sz w:val="20"/>
          <w:szCs w:val="20"/>
          <w:lang w:eastAsia="pl-PL"/>
        </w:rPr>
        <w:t>.</w:t>
      </w:r>
    </w:p>
    <w:p w14:paraId="616D1F43" w14:textId="77777777" w:rsidR="004E0693" w:rsidRPr="004E0693" w:rsidRDefault="004E0693" w:rsidP="004E0693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r w:rsidRPr="004E0693">
        <w:rPr>
          <w:rFonts w:ascii="Century Gothic" w:hAnsi="Century Gothic"/>
          <w:sz w:val="20"/>
          <w:szCs w:val="20"/>
          <w:lang w:eastAsia="pl-PL"/>
        </w:rPr>
        <w:t>Z Tikrow zarządzanie dodatkowymi osobami lub znalezienie dorywczej pracy jest tak proste jak zamówienie Ubera. Wchodzimy do aplikacji, wykonujemy trzy kliknięcia i mamy zarezerwowanego pracownika lub dniówkę. Szybko i wygodnie, bez rekrutacji i ukrytych kosztów.</w:t>
      </w:r>
    </w:p>
    <w:p w14:paraId="32552D66" w14:textId="774DD798" w:rsidR="004E0693" w:rsidRPr="004E0693" w:rsidRDefault="004E0693" w:rsidP="004E0693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r w:rsidRPr="004E0693">
        <w:rPr>
          <w:rFonts w:ascii="Century Gothic" w:hAnsi="Century Gothic"/>
          <w:sz w:val="20"/>
          <w:szCs w:val="20"/>
          <w:lang w:eastAsia="pl-PL"/>
        </w:rPr>
        <w:t>Więcej informacji o Tikrow: </w:t>
      </w:r>
      <w:hyperlink r:id="rId7" w:history="1">
        <w:r>
          <w:rPr>
            <w:rFonts w:ascii="Century Gothic" w:hAnsi="Century Gothic"/>
            <w:sz w:val="20"/>
            <w:szCs w:val="20"/>
            <w:lang w:eastAsia="pl-PL"/>
          </w:rPr>
          <w:t>www.tikrow.com.</w:t>
        </w:r>
      </w:hyperlink>
      <w:r>
        <w:rPr>
          <w:rFonts w:ascii="Century Gothic" w:hAnsi="Century Gothic"/>
          <w:sz w:val="20"/>
          <w:szCs w:val="20"/>
          <w:lang w:eastAsia="pl-PL"/>
        </w:rPr>
        <w:t xml:space="preserve"> </w:t>
      </w:r>
    </w:p>
    <w:p w14:paraId="1EF3D4BB" w14:textId="77777777" w:rsidR="00D430A5" w:rsidRPr="009B2B02" w:rsidRDefault="00D430A5" w:rsidP="00D430A5">
      <w:pPr>
        <w:pStyle w:val="NormalnyWeb"/>
        <w:shd w:val="clear" w:color="auto" w:fill="FFFFFF"/>
        <w:spacing w:before="0" w:beforeAutospacing="0" w:after="150" w:afterAutospacing="0"/>
        <w:jc w:val="both"/>
        <w:rPr>
          <w:rFonts w:ascii="Century Gothic" w:eastAsiaTheme="minorHAnsi" w:hAnsi="Century Gothic" w:cstheme="minorBidi"/>
          <w:b/>
          <w:color w:val="172C45"/>
          <w:sz w:val="20"/>
          <w:szCs w:val="20"/>
        </w:rPr>
      </w:pPr>
      <w:r w:rsidRPr="09ABB3CE">
        <w:rPr>
          <w:rFonts w:ascii="Century Gothic" w:eastAsiaTheme="minorEastAsia" w:hAnsi="Century Gothic" w:cstheme="minorBidi"/>
          <w:b/>
          <w:bCs/>
          <w:color w:val="172C45"/>
          <w:sz w:val="20"/>
          <w:szCs w:val="20"/>
        </w:rPr>
        <w:t>Kontakt dla mediów:</w:t>
      </w:r>
    </w:p>
    <w:p w14:paraId="4EA49E1B" w14:textId="3931D1E0" w:rsidR="5084B2F0" w:rsidRDefault="5084B2F0" w:rsidP="09ABB3CE">
      <w:pPr>
        <w:pStyle w:val="NormalnyWeb"/>
        <w:shd w:val="clear" w:color="auto" w:fill="FFFFFF" w:themeFill="background1"/>
        <w:spacing w:before="0" w:beforeAutospacing="0" w:after="0" w:afterAutospacing="0"/>
        <w:jc w:val="both"/>
      </w:pPr>
      <w:r w:rsidRPr="09ABB3CE">
        <w:rPr>
          <w:rFonts w:ascii="Century Gothic" w:eastAsiaTheme="minorEastAsia" w:hAnsi="Century Gothic" w:cstheme="minorBidi"/>
          <w:b/>
          <w:bCs/>
          <w:color w:val="172C45"/>
          <w:sz w:val="20"/>
          <w:szCs w:val="20"/>
        </w:rPr>
        <w:t>Artur Kosior</w:t>
      </w:r>
    </w:p>
    <w:p w14:paraId="0F0C2BD9" w14:textId="4D70FD91" w:rsidR="5084B2F0" w:rsidRDefault="5084B2F0" w:rsidP="09ABB3CE">
      <w:pPr>
        <w:pStyle w:val="NormalnyWeb"/>
        <w:shd w:val="clear" w:color="auto" w:fill="FFFFFF" w:themeFill="background1"/>
        <w:spacing w:before="0" w:beforeAutospacing="0" w:after="0" w:afterAutospacing="0"/>
        <w:jc w:val="both"/>
      </w:pPr>
      <w:r w:rsidRPr="09ABB3CE">
        <w:rPr>
          <w:rFonts w:ascii="Century Gothic" w:eastAsiaTheme="minorEastAsia" w:hAnsi="Century Gothic" w:cstheme="minorBidi"/>
          <w:color w:val="172C45"/>
          <w:sz w:val="20"/>
          <w:szCs w:val="20"/>
        </w:rPr>
        <w:t>PR Manager</w:t>
      </w:r>
    </w:p>
    <w:p w14:paraId="76E3CFDD" w14:textId="5E1086B7" w:rsidR="00D430A5" w:rsidRPr="009B2B02" w:rsidRDefault="71B67279" w:rsidP="09ABB3CE">
      <w:pPr>
        <w:pStyle w:val="NormalnyWeb"/>
        <w:shd w:val="clear" w:color="auto" w:fill="FFFFFF" w:themeFill="background1"/>
        <w:spacing w:before="0" w:beforeAutospacing="0" w:after="0" w:afterAutospacing="0"/>
        <w:jc w:val="both"/>
        <w:rPr>
          <w:rFonts w:ascii="Century Gothic" w:eastAsiaTheme="minorEastAsia" w:hAnsi="Century Gothic" w:cstheme="minorBidi"/>
          <w:color w:val="172C45"/>
          <w:sz w:val="20"/>
          <w:szCs w:val="20"/>
        </w:rPr>
      </w:pPr>
      <w:r w:rsidRPr="09ABB3CE">
        <w:rPr>
          <w:rFonts w:ascii="Century Gothic" w:eastAsiaTheme="minorEastAsia" w:hAnsi="Century Gothic" w:cstheme="minorBidi"/>
          <w:color w:val="172C45"/>
          <w:sz w:val="20"/>
          <w:szCs w:val="20"/>
        </w:rPr>
        <w:t>605 261 691</w:t>
      </w:r>
    </w:p>
    <w:p w14:paraId="1CAA5AC8" w14:textId="03F6A619" w:rsidR="00D430A5" w:rsidRPr="009B2B02" w:rsidRDefault="71B67279" w:rsidP="09ABB3CE">
      <w:pPr>
        <w:pStyle w:val="NormalnyWeb"/>
        <w:shd w:val="clear" w:color="auto" w:fill="FFFFFF" w:themeFill="background1"/>
        <w:spacing w:before="0" w:beforeAutospacing="0" w:after="0" w:afterAutospacing="0"/>
        <w:jc w:val="both"/>
        <w:rPr>
          <w:rFonts w:ascii="Century Gothic" w:eastAsiaTheme="minorEastAsia" w:hAnsi="Century Gothic" w:cstheme="minorBidi"/>
          <w:color w:val="172C45"/>
          <w:sz w:val="20"/>
          <w:szCs w:val="20"/>
        </w:rPr>
      </w:pPr>
      <w:r w:rsidRPr="09ABB3CE">
        <w:rPr>
          <w:rFonts w:ascii="Century Gothic" w:eastAsiaTheme="minorEastAsia" w:hAnsi="Century Gothic" w:cstheme="minorBidi"/>
          <w:color w:val="172C45"/>
          <w:sz w:val="20"/>
          <w:szCs w:val="20"/>
        </w:rPr>
        <w:t>artur.kosior@tikrow.com</w:t>
      </w:r>
    </w:p>
    <w:p w14:paraId="004934C6" w14:textId="77777777" w:rsidR="000851D9" w:rsidRPr="004D5A70" w:rsidRDefault="000851D9" w:rsidP="00D17EEA">
      <w:pPr>
        <w:pStyle w:val="NormalnyWeb"/>
        <w:shd w:val="clear" w:color="auto" w:fill="FFFFFF"/>
        <w:spacing w:before="0" w:beforeAutospacing="0" w:after="0" w:afterAutospacing="0"/>
        <w:jc w:val="both"/>
      </w:pPr>
    </w:p>
    <w:sectPr w:rsidR="000851D9" w:rsidRPr="004D5A70" w:rsidSect="00500DA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80" w:right="851" w:bottom="851" w:left="851" w:header="595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8EC3E" w14:textId="77777777" w:rsidR="00DB4B55" w:rsidRDefault="00DB4B55" w:rsidP="00C9676A">
      <w:r>
        <w:separator/>
      </w:r>
    </w:p>
  </w:endnote>
  <w:endnote w:type="continuationSeparator" w:id="0">
    <w:p w14:paraId="2BB1D3CE" w14:textId="77777777" w:rsidR="00DB4B55" w:rsidRDefault="00DB4B55" w:rsidP="00C9676A">
      <w:r>
        <w:continuationSeparator/>
      </w:r>
    </w:p>
  </w:endnote>
  <w:endnote w:type="continuationNotice" w:id="1">
    <w:p w14:paraId="7C22DCFD" w14:textId="77777777" w:rsidR="00DB4B55" w:rsidRDefault="00DB4B5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clid Circular B">
    <w:altName w:val="Calibri"/>
    <w:panose1 w:val="020B0604020202020204"/>
    <w:charset w:val="00"/>
    <w:family w:val="swiss"/>
    <w:notTrueType/>
    <w:pitch w:val="variable"/>
    <w:sig w:usb0="00000207" w:usb1="00000001" w:usb2="00000000" w:usb3="00000000" w:csb0="00000097" w:csb1="00000000"/>
  </w:font>
  <w:font w:name="Gordita">
    <w:altName w:val="Calibri"/>
    <w:panose1 w:val="020B0604020202020204"/>
    <w:charset w:val="EE"/>
    <w:family w:val="swiss"/>
    <w:notTrueType/>
    <w:pitch w:val="default"/>
    <w:sig w:usb0="00000007" w:usb1="00000000" w:usb2="00000000" w:usb3="00000000" w:csb0="00000003" w:csb1="00000000"/>
  </w:font>
  <w:font w:name="Euclid Circular B Regular Ita">
    <w:altName w:val="Calibri"/>
    <w:panose1 w:val="020B0604020202020204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Euclid Circular B Semibold">
    <w:altName w:val="Calibri"/>
    <w:panose1 w:val="020B0604020202020204"/>
    <w:charset w:val="00"/>
    <w:family w:val="swiss"/>
    <w:notTrueType/>
    <w:pitch w:val="variable"/>
    <w:sig w:usb0="00000207" w:usb1="00000001" w:usb2="00000000" w:usb3="00000000" w:csb0="000000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id w:val="842122559"/>
      <w:docPartObj>
        <w:docPartGallery w:val="Page Numbers (Bottom of Page)"/>
        <w:docPartUnique/>
      </w:docPartObj>
    </w:sdtPr>
    <w:sdtContent>
      <w:p w14:paraId="32715A5A" w14:textId="77777777" w:rsidR="00F6532A" w:rsidRPr="00C9676A" w:rsidRDefault="00F6532A" w:rsidP="00C9676A">
        <w:pPr>
          <w:pStyle w:val="Stopka"/>
          <w:framePr w:w="567" w:h="477" w:hRule="exact" w:wrap="none" w:vAnchor="text" w:hAnchor="page" w:x="10492" w:y="82"/>
          <w:jc w:val="center"/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</w:pP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begin"/>
        </w: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instrText xml:space="preserve"> PAGE </w:instrText>
        </w: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separate"/>
        </w:r>
        <w:r w:rsidR="00436887">
          <w:rPr>
            <w:rStyle w:val="Numerstrony"/>
            <w:rFonts w:ascii="Euclid Circular B Semibold" w:hAnsi="Euclid Circular B Semibold"/>
            <w:b/>
            <w:bCs/>
            <w:noProof/>
            <w:color w:val="FFFFFF" w:themeColor="background1"/>
            <w:sz w:val="18"/>
            <w:szCs w:val="18"/>
          </w:rPr>
          <w:t>2</w:t>
        </w:r>
        <w:r w:rsidRPr="00C9676A">
          <w:rPr>
            <w:rStyle w:val="Numerstrony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end"/>
        </w:r>
      </w:p>
    </w:sdtContent>
  </w:sdt>
  <w:p w14:paraId="342ED8E2" w14:textId="5A215BF7" w:rsidR="00F6532A" w:rsidRDefault="0015629A" w:rsidP="00C9676A">
    <w:pPr>
      <w:pStyle w:val="Stopka"/>
    </w:pPr>
    <w:r w:rsidRPr="00704727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8EE9915" wp14:editId="3BDD4497">
          <wp:simplePos x="0" y="0"/>
          <wp:positionH relativeFrom="margin">
            <wp:posOffset>5234305</wp:posOffset>
          </wp:positionH>
          <wp:positionV relativeFrom="bottomMargin">
            <wp:posOffset>68580</wp:posOffset>
          </wp:positionV>
          <wp:extent cx="1245235" cy="3562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2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4727"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5F556B32" wp14:editId="591F3D52">
          <wp:simplePos x="0" y="0"/>
          <wp:positionH relativeFrom="margin">
            <wp:posOffset>0</wp:posOffset>
          </wp:positionH>
          <wp:positionV relativeFrom="bottomMargin">
            <wp:posOffset>68826</wp:posOffset>
          </wp:positionV>
          <wp:extent cx="3340800" cy="356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8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A6A8" w14:textId="364ADB6C" w:rsidR="00F6532A" w:rsidRPr="00C9676A" w:rsidRDefault="00F6532A" w:rsidP="00C9676A">
    <w:pPr>
      <w:pStyle w:val="Stopka"/>
      <w:framePr w:w="567" w:h="477" w:hRule="exact" w:wrap="none" w:vAnchor="text" w:hAnchor="page" w:x="10488" w:y="73"/>
      <w:jc w:val="center"/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</w:pP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begin"/>
    </w: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instrText xml:space="preserve"> PAGE </w:instrText>
    </w: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separate"/>
    </w:r>
    <w:r w:rsidR="00436887">
      <w:rPr>
        <w:rStyle w:val="Numerstrony"/>
        <w:rFonts w:ascii="Euclid Circular B Semibold" w:hAnsi="Euclid Circular B Semibold"/>
        <w:b/>
        <w:bCs/>
        <w:noProof/>
        <w:color w:val="FFFFFF" w:themeColor="background1"/>
        <w:sz w:val="18"/>
        <w:szCs w:val="18"/>
      </w:rPr>
      <w:t>1</w:t>
    </w:r>
    <w:r w:rsidRPr="00C9676A">
      <w:rPr>
        <w:rStyle w:val="Numerstrony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end"/>
    </w:r>
  </w:p>
  <w:p w14:paraId="470A88D9" w14:textId="77777777" w:rsidR="00F6532A" w:rsidRDefault="00F6532A" w:rsidP="00C9676A">
    <w:pPr>
      <w:pStyle w:val="Stopka"/>
      <w:ind w:right="360"/>
    </w:pPr>
  </w:p>
  <w:p w14:paraId="2C668C47" w14:textId="21F4C54C" w:rsidR="00F6532A" w:rsidRDefault="00F6532A" w:rsidP="00C9676A">
    <w:pPr>
      <w:pStyle w:val="Stopka"/>
      <w:ind w:right="360"/>
    </w:pPr>
    <w:r w:rsidRPr="00704727">
      <w:rPr>
        <w:noProof/>
        <w:lang w:eastAsia="pl-PL"/>
      </w:rPr>
      <w:drawing>
        <wp:anchor distT="0" distB="0" distL="114300" distR="114300" simplePos="0" relativeHeight="251658243" behindDoc="1" locked="0" layoutInCell="1" allowOverlap="1" wp14:anchorId="2E1D04CF" wp14:editId="77BC075E">
          <wp:simplePos x="0" y="0"/>
          <wp:positionH relativeFrom="margin">
            <wp:posOffset>0</wp:posOffset>
          </wp:positionH>
          <wp:positionV relativeFrom="bottomMargin">
            <wp:posOffset>316865</wp:posOffset>
          </wp:positionV>
          <wp:extent cx="3340735" cy="35623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7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4727"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7F98742E" wp14:editId="5EBC4550">
          <wp:simplePos x="0" y="0"/>
          <wp:positionH relativeFrom="margin">
            <wp:posOffset>5126990</wp:posOffset>
          </wp:positionH>
          <wp:positionV relativeFrom="bottomMargin">
            <wp:posOffset>317297</wp:posOffset>
          </wp:positionV>
          <wp:extent cx="1245235" cy="35623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2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C3BE9" w14:textId="77777777" w:rsidR="00DB4B55" w:rsidRDefault="00DB4B55" w:rsidP="00C9676A">
      <w:r>
        <w:separator/>
      </w:r>
    </w:p>
  </w:footnote>
  <w:footnote w:type="continuationSeparator" w:id="0">
    <w:p w14:paraId="541C9EEB" w14:textId="77777777" w:rsidR="00DB4B55" w:rsidRDefault="00DB4B55" w:rsidP="00C9676A">
      <w:r>
        <w:continuationSeparator/>
      </w:r>
    </w:p>
  </w:footnote>
  <w:footnote w:type="continuationNotice" w:id="1">
    <w:p w14:paraId="2CC4720E" w14:textId="77777777" w:rsidR="00DB4B55" w:rsidRDefault="00DB4B5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8AB768D" w14:paraId="0FCA2C0C" w14:textId="77777777" w:rsidTr="78AB768D">
      <w:trPr>
        <w:trHeight w:val="300"/>
      </w:trPr>
      <w:tc>
        <w:tcPr>
          <w:tcW w:w="3400" w:type="dxa"/>
        </w:tcPr>
        <w:p w14:paraId="45105D06" w14:textId="3B4307E3" w:rsidR="78AB768D" w:rsidRDefault="78AB768D" w:rsidP="78AB768D">
          <w:pPr>
            <w:pStyle w:val="Nagwek"/>
            <w:ind w:left="-115"/>
            <w:jc w:val="left"/>
          </w:pPr>
        </w:p>
      </w:tc>
      <w:tc>
        <w:tcPr>
          <w:tcW w:w="3400" w:type="dxa"/>
        </w:tcPr>
        <w:p w14:paraId="260E548C" w14:textId="3ACF6089" w:rsidR="78AB768D" w:rsidRDefault="78AB768D" w:rsidP="78AB768D">
          <w:pPr>
            <w:pStyle w:val="Nagwek"/>
            <w:jc w:val="center"/>
          </w:pPr>
        </w:p>
      </w:tc>
      <w:tc>
        <w:tcPr>
          <w:tcW w:w="3400" w:type="dxa"/>
        </w:tcPr>
        <w:p w14:paraId="2A3A16FC" w14:textId="238811C9" w:rsidR="78AB768D" w:rsidRDefault="78AB768D" w:rsidP="78AB768D">
          <w:pPr>
            <w:pStyle w:val="Nagwek"/>
            <w:ind w:right="-115"/>
            <w:jc w:val="right"/>
          </w:pPr>
        </w:p>
      </w:tc>
    </w:tr>
  </w:tbl>
  <w:p w14:paraId="63B9F3B8" w14:textId="0ECE3FE3" w:rsidR="78AB768D" w:rsidRDefault="78AB768D" w:rsidP="78AB76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3B7A2" w14:textId="77777777" w:rsidR="00F6532A" w:rsidRPr="004D5A70" w:rsidRDefault="00F6532A" w:rsidP="004D5A70">
    <w:pPr>
      <w:pStyle w:val="Nagwek"/>
      <w:spacing w:line="276" w:lineRule="auto"/>
      <w:jc w:val="right"/>
      <w:rPr>
        <w:rFonts w:ascii="Century Gothic" w:hAnsi="Century Gothic"/>
        <w:sz w:val="13"/>
      </w:rPr>
    </w:pPr>
  </w:p>
  <w:p w14:paraId="05BD1CC2" w14:textId="3EF3FB12" w:rsidR="00F6532A" w:rsidRPr="004D5A70" w:rsidRDefault="00F6532A" w:rsidP="004D5A70">
    <w:pPr>
      <w:pStyle w:val="Nagwek"/>
      <w:spacing w:line="276" w:lineRule="auto"/>
      <w:jc w:val="right"/>
      <w:rPr>
        <w:rFonts w:ascii="Century Gothic" w:hAnsi="Century Gothic"/>
        <w:sz w:val="18"/>
      </w:rPr>
    </w:pPr>
    <w:r w:rsidRPr="004D5A70">
      <w:rPr>
        <w:rFonts w:ascii="Century Gothic" w:hAnsi="Century Gothic"/>
        <w:sz w:val="18"/>
      </w:rPr>
      <w:t>Informacja prasowa</w:t>
    </w:r>
  </w:p>
  <w:p w14:paraId="474CA908" w14:textId="4D129B3F" w:rsidR="00F6532A" w:rsidRPr="004D5A70" w:rsidRDefault="00A00F73" w:rsidP="64306D5D">
    <w:pPr>
      <w:pStyle w:val="Nagwek"/>
      <w:spacing w:line="276" w:lineRule="auto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23</w:t>
    </w:r>
    <w:r w:rsidR="71E7CC4A" w:rsidRPr="71E7CC4A">
      <w:rPr>
        <w:rFonts w:ascii="Century Gothic" w:hAnsi="Century Gothic"/>
        <w:sz w:val="18"/>
        <w:szCs w:val="18"/>
      </w:rPr>
      <w:t xml:space="preserve"> maja 2024 roku</w:t>
    </w:r>
  </w:p>
  <w:p w14:paraId="3FF93A7E" w14:textId="3F2190CF" w:rsidR="00F6532A" w:rsidRDefault="00F6532A" w:rsidP="00C9676A">
    <w:pPr>
      <w:pStyle w:val="Nagwek"/>
    </w:pPr>
    <w:r w:rsidRPr="00704727">
      <w:rPr>
        <w:noProof/>
        <w:lang w:eastAsia="pl-PL"/>
      </w:rPr>
      <w:drawing>
        <wp:anchor distT="0" distB="0" distL="114300" distR="114300" simplePos="0" relativeHeight="251658244" behindDoc="1" locked="0" layoutInCell="1" allowOverlap="1" wp14:anchorId="074B8284" wp14:editId="257B2CD9">
          <wp:simplePos x="0" y="0"/>
          <wp:positionH relativeFrom="page">
            <wp:posOffset>540385</wp:posOffset>
          </wp:positionH>
          <wp:positionV relativeFrom="page">
            <wp:posOffset>467995</wp:posOffset>
          </wp:positionV>
          <wp:extent cx="1587600" cy="291600"/>
          <wp:effectExtent l="0" t="0" r="0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340D"/>
    <w:multiLevelType w:val="multilevel"/>
    <w:tmpl w:val="05F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56A16"/>
    <w:multiLevelType w:val="multilevel"/>
    <w:tmpl w:val="5A52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B0832"/>
    <w:multiLevelType w:val="multilevel"/>
    <w:tmpl w:val="409C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326492"/>
    <w:multiLevelType w:val="hybridMultilevel"/>
    <w:tmpl w:val="06EE3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ECD"/>
    <w:multiLevelType w:val="multilevel"/>
    <w:tmpl w:val="4E70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1F36B0"/>
    <w:multiLevelType w:val="multilevel"/>
    <w:tmpl w:val="8C6E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1A126E"/>
    <w:multiLevelType w:val="multilevel"/>
    <w:tmpl w:val="797887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7017BE3"/>
    <w:multiLevelType w:val="multilevel"/>
    <w:tmpl w:val="E974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A6DAC"/>
    <w:multiLevelType w:val="multilevel"/>
    <w:tmpl w:val="5B4A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5C4F05"/>
    <w:multiLevelType w:val="multilevel"/>
    <w:tmpl w:val="80E4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6469BD"/>
    <w:multiLevelType w:val="multilevel"/>
    <w:tmpl w:val="A654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574EB3"/>
    <w:multiLevelType w:val="multilevel"/>
    <w:tmpl w:val="C8DA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0B5F85"/>
    <w:multiLevelType w:val="multilevel"/>
    <w:tmpl w:val="5528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65275E"/>
    <w:multiLevelType w:val="multilevel"/>
    <w:tmpl w:val="0EEA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274C78"/>
    <w:multiLevelType w:val="multilevel"/>
    <w:tmpl w:val="C9F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7840777">
    <w:abstractNumId w:val="2"/>
  </w:num>
  <w:num w:numId="2" w16cid:durableId="1151412293">
    <w:abstractNumId w:val="7"/>
  </w:num>
  <w:num w:numId="3" w16cid:durableId="302933790">
    <w:abstractNumId w:val="3"/>
  </w:num>
  <w:num w:numId="4" w16cid:durableId="1900436515">
    <w:abstractNumId w:val="6"/>
  </w:num>
  <w:num w:numId="5" w16cid:durableId="1994337091">
    <w:abstractNumId w:val="9"/>
  </w:num>
  <w:num w:numId="6" w16cid:durableId="2131044394">
    <w:abstractNumId w:val="1"/>
  </w:num>
  <w:num w:numId="7" w16cid:durableId="627006995">
    <w:abstractNumId w:val="11"/>
  </w:num>
  <w:num w:numId="8" w16cid:durableId="1424573534">
    <w:abstractNumId w:val="13"/>
  </w:num>
  <w:num w:numId="9" w16cid:durableId="1129974030">
    <w:abstractNumId w:val="0"/>
  </w:num>
  <w:num w:numId="10" w16cid:durableId="1953590114">
    <w:abstractNumId w:val="5"/>
  </w:num>
  <w:num w:numId="11" w16cid:durableId="1430470277">
    <w:abstractNumId w:val="12"/>
  </w:num>
  <w:num w:numId="12" w16cid:durableId="172501546">
    <w:abstractNumId w:val="14"/>
  </w:num>
  <w:num w:numId="13" w16cid:durableId="1471559073">
    <w:abstractNumId w:val="4"/>
  </w:num>
  <w:num w:numId="14" w16cid:durableId="1796631476">
    <w:abstractNumId w:val="10"/>
  </w:num>
  <w:num w:numId="15" w16cid:durableId="6222669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27"/>
    <w:rsid w:val="0000155E"/>
    <w:rsid w:val="0000757A"/>
    <w:rsid w:val="00007B61"/>
    <w:rsid w:val="000148C4"/>
    <w:rsid w:val="00016D8A"/>
    <w:rsid w:val="000224B6"/>
    <w:rsid w:val="00023943"/>
    <w:rsid w:val="0003019D"/>
    <w:rsid w:val="00033345"/>
    <w:rsid w:val="0003695E"/>
    <w:rsid w:val="00042071"/>
    <w:rsid w:val="000435A6"/>
    <w:rsid w:val="00051793"/>
    <w:rsid w:val="0005325C"/>
    <w:rsid w:val="00054795"/>
    <w:rsid w:val="00062951"/>
    <w:rsid w:val="00064DDD"/>
    <w:rsid w:val="00065839"/>
    <w:rsid w:val="000663D6"/>
    <w:rsid w:val="000729F9"/>
    <w:rsid w:val="0007655A"/>
    <w:rsid w:val="0008069A"/>
    <w:rsid w:val="000841EA"/>
    <w:rsid w:val="000851D9"/>
    <w:rsid w:val="00090569"/>
    <w:rsid w:val="0009256C"/>
    <w:rsid w:val="000A22D3"/>
    <w:rsid w:val="000A4942"/>
    <w:rsid w:val="000A6917"/>
    <w:rsid w:val="000B0A29"/>
    <w:rsid w:val="000B3BE0"/>
    <w:rsid w:val="000B4DEA"/>
    <w:rsid w:val="000B56E6"/>
    <w:rsid w:val="000B774D"/>
    <w:rsid w:val="000C6975"/>
    <w:rsid w:val="000D0F24"/>
    <w:rsid w:val="000D1FE3"/>
    <w:rsid w:val="000D32EE"/>
    <w:rsid w:val="000D3912"/>
    <w:rsid w:val="000D6FE3"/>
    <w:rsid w:val="000D767C"/>
    <w:rsid w:val="000E0E3D"/>
    <w:rsid w:val="000E15ED"/>
    <w:rsid w:val="000E300A"/>
    <w:rsid w:val="000E41D2"/>
    <w:rsid w:val="000E5589"/>
    <w:rsid w:val="000E6448"/>
    <w:rsid w:val="000F198C"/>
    <w:rsid w:val="000F26A1"/>
    <w:rsid w:val="000F3607"/>
    <w:rsid w:val="000F7F22"/>
    <w:rsid w:val="0010733C"/>
    <w:rsid w:val="00113AB1"/>
    <w:rsid w:val="00114E25"/>
    <w:rsid w:val="00116CD3"/>
    <w:rsid w:val="00117B56"/>
    <w:rsid w:val="001206AF"/>
    <w:rsid w:val="001226D3"/>
    <w:rsid w:val="00122EBC"/>
    <w:rsid w:val="00123123"/>
    <w:rsid w:val="0012567A"/>
    <w:rsid w:val="0013263D"/>
    <w:rsid w:val="00133A60"/>
    <w:rsid w:val="0014141E"/>
    <w:rsid w:val="001435CE"/>
    <w:rsid w:val="001436C6"/>
    <w:rsid w:val="00144519"/>
    <w:rsid w:val="00154860"/>
    <w:rsid w:val="0015629A"/>
    <w:rsid w:val="00160AE3"/>
    <w:rsid w:val="00166115"/>
    <w:rsid w:val="001714DD"/>
    <w:rsid w:val="0017612E"/>
    <w:rsid w:val="0018075C"/>
    <w:rsid w:val="001828AA"/>
    <w:rsid w:val="00182EB5"/>
    <w:rsid w:val="00184702"/>
    <w:rsid w:val="00184EC7"/>
    <w:rsid w:val="00186DCF"/>
    <w:rsid w:val="0019248E"/>
    <w:rsid w:val="001967D5"/>
    <w:rsid w:val="00197379"/>
    <w:rsid w:val="001A27F1"/>
    <w:rsid w:val="001A39C0"/>
    <w:rsid w:val="001A62C2"/>
    <w:rsid w:val="001B1195"/>
    <w:rsid w:val="001B3A52"/>
    <w:rsid w:val="001C00BB"/>
    <w:rsid w:val="001D06E1"/>
    <w:rsid w:val="001D2BF6"/>
    <w:rsid w:val="001D7ED5"/>
    <w:rsid w:val="001E5924"/>
    <w:rsid w:val="001E62AC"/>
    <w:rsid w:val="001E7A0C"/>
    <w:rsid w:val="001F0657"/>
    <w:rsid w:val="001F1295"/>
    <w:rsid w:val="001F140B"/>
    <w:rsid w:val="001F51E6"/>
    <w:rsid w:val="001F6D88"/>
    <w:rsid w:val="001F6E69"/>
    <w:rsid w:val="001F744F"/>
    <w:rsid w:val="0020189E"/>
    <w:rsid w:val="00203D5C"/>
    <w:rsid w:val="00204172"/>
    <w:rsid w:val="002044DA"/>
    <w:rsid w:val="00207103"/>
    <w:rsid w:val="002131DD"/>
    <w:rsid w:val="00215525"/>
    <w:rsid w:val="00215907"/>
    <w:rsid w:val="002168C0"/>
    <w:rsid w:val="00217266"/>
    <w:rsid w:val="0022243E"/>
    <w:rsid w:val="0023105F"/>
    <w:rsid w:val="002314F7"/>
    <w:rsid w:val="002337F0"/>
    <w:rsid w:val="0023698F"/>
    <w:rsid w:val="00236DB0"/>
    <w:rsid w:val="00240453"/>
    <w:rsid w:val="00240D96"/>
    <w:rsid w:val="002454B6"/>
    <w:rsid w:val="00250800"/>
    <w:rsid w:val="0025177A"/>
    <w:rsid w:val="00254A4C"/>
    <w:rsid w:val="002604D1"/>
    <w:rsid w:val="002608D6"/>
    <w:rsid w:val="00263261"/>
    <w:rsid w:val="0026470A"/>
    <w:rsid w:val="002653E0"/>
    <w:rsid w:val="002703BA"/>
    <w:rsid w:val="00271921"/>
    <w:rsid w:val="0027362C"/>
    <w:rsid w:val="002768CD"/>
    <w:rsid w:val="002904EB"/>
    <w:rsid w:val="0029230F"/>
    <w:rsid w:val="0029393D"/>
    <w:rsid w:val="00293E9F"/>
    <w:rsid w:val="00297111"/>
    <w:rsid w:val="002A12D5"/>
    <w:rsid w:val="002A3C37"/>
    <w:rsid w:val="002A3EFB"/>
    <w:rsid w:val="002A41BC"/>
    <w:rsid w:val="002A5BE9"/>
    <w:rsid w:val="002B3043"/>
    <w:rsid w:val="002B35E1"/>
    <w:rsid w:val="002B40DF"/>
    <w:rsid w:val="002B73C0"/>
    <w:rsid w:val="002B7BB8"/>
    <w:rsid w:val="002B7BBF"/>
    <w:rsid w:val="002C087A"/>
    <w:rsid w:val="002C58A8"/>
    <w:rsid w:val="002D0ACF"/>
    <w:rsid w:val="002D18A5"/>
    <w:rsid w:val="002D1FE2"/>
    <w:rsid w:val="002D57BB"/>
    <w:rsid w:val="002D6F84"/>
    <w:rsid w:val="002E14BD"/>
    <w:rsid w:val="002E4649"/>
    <w:rsid w:val="002E64CA"/>
    <w:rsid w:val="002F34C1"/>
    <w:rsid w:val="002F37C7"/>
    <w:rsid w:val="002F3D11"/>
    <w:rsid w:val="002F3E40"/>
    <w:rsid w:val="002F41E7"/>
    <w:rsid w:val="002F7BFE"/>
    <w:rsid w:val="0030006B"/>
    <w:rsid w:val="00305208"/>
    <w:rsid w:val="003056A3"/>
    <w:rsid w:val="00310934"/>
    <w:rsid w:val="00313242"/>
    <w:rsid w:val="00313929"/>
    <w:rsid w:val="003156FA"/>
    <w:rsid w:val="00321599"/>
    <w:rsid w:val="003237ED"/>
    <w:rsid w:val="0033020A"/>
    <w:rsid w:val="00331A26"/>
    <w:rsid w:val="00332A73"/>
    <w:rsid w:val="00333F52"/>
    <w:rsid w:val="003401A1"/>
    <w:rsid w:val="00341836"/>
    <w:rsid w:val="00341C27"/>
    <w:rsid w:val="00345541"/>
    <w:rsid w:val="003456EC"/>
    <w:rsid w:val="003520A7"/>
    <w:rsid w:val="00352B76"/>
    <w:rsid w:val="00355777"/>
    <w:rsid w:val="003557DA"/>
    <w:rsid w:val="00365018"/>
    <w:rsid w:val="00366635"/>
    <w:rsid w:val="003669A4"/>
    <w:rsid w:val="00367336"/>
    <w:rsid w:val="00367757"/>
    <w:rsid w:val="00370650"/>
    <w:rsid w:val="00381426"/>
    <w:rsid w:val="003902BD"/>
    <w:rsid w:val="003946A4"/>
    <w:rsid w:val="00397903"/>
    <w:rsid w:val="003A7CFA"/>
    <w:rsid w:val="003B219A"/>
    <w:rsid w:val="003B376E"/>
    <w:rsid w:val="003B4BE1"/>
    <w:rsid w:val="003B5711"/>
    <w:rsid w:val="003B5BC6"/>
    <w:rsid w:val="003B71E2"/>
    <w:rsid w:val="003C17C8"/>
    <w:rsid w:val="003C1964"/>
    <w:rsid w:val="003C2836"/>
    <w:rsid w:val="003C5899"/>
    <w:rsid w:val="003C7D3E"/>
    <w:rsid w:val="003D151F"/>
    <w:rsid w:val="003D3171"/>
    <w:rsid w:val="003D6A6D"/>
    <w:rsid w:val="003D7E81"/>
    <w:rsid w:val="003F029E"/>
    <w:rsid w:val="003F24E5"/>
    <w:rsid w:val="00405D19"/>
    <w:rsid w:val="00411031"/>
    <w:rsid w:val="0041494B"/>
    <w:rsid w:val="00414984"/>
    <w:rsid w:val="00415AB9"/>
    <w:rsid w:val="00416BD9"/>
    <w:rsid w:val="00422510"/>
    <w:rsid w:val="00424974"/>
    <w:rsid w:val="00425160"/>
    <w:rsid w:val="004253F9"/>
    <w:rsid w:val="0043004F"/>
    <w:rsid w:val="004353F3"/>
    <w:rsid w:val="00436887"/>
    <w:rsid w:val="0044152F"/>
    <w:rsid w:val="004446C3"/>
    <w:rsid w:val="00444DC3"/>
    <w:rsid w:val="00445FC3"/>
    <w:rsid w:val="00450DB1"/>
    <w:rsid w:val="00453584"/>
    <w:rsid w:val="00455BD1"/>
    <w:rsid w:val="00457E38"/>
    <w:rsid w:val="004616FC"/>
    <w:rsid w:val="00462630"/>
    <w:rsid w:val="00466650"/>
    <w:rsid w:val="004847E7"/>
    <w:rsid w:val="00490903"/>
    <w:rsid w:val="00490C04"/>
    <w:rsid w:val="004962FE"/>
    <w:rsid w:val="004A3824"/>
    <w:rsid w:val="004A4B40"/>
    <w:rsid w:val="004A4CF0"/>
    <w:rsid w:val="004B001B"/>
    <w:rsid w:val="004B3690"/>
    <w:rsid w:val="004B7798"/>
    <w:rsid w:val="004C0807"/>
    <w:rsid w:val="004C5C48"/>
    <w:rsid w:val="004C6DEB"/>
    <w:rsid w:val="004C746F"/>
    <w:rsid w:val="004D2970"/>
    <w:rsid w:val="004D30EC"/>
    <w:rsid w:val="004D48AF"/>
    <w:rsid w:val="004D4C02"/>
    <w:rsid w:val="004D5A70"/>
    <w:rsid w:val="004E0693"/>
    <w:rsid w:val="004E3883"/>
    <w:rsid w:val="004E4CE4"/>
    <w:rsid w:val="004E53AC"/>
    <w:rsid w:val="004E7CB7"/>
    <w:rsid w:val="004F6AEB"/>
    <w:rsid w:val="004F7B30"/>
    <w:rsid w:val="00500DA7"/>
    <w:rsid w:val="0050202D"/>
    <w:rsid w:val="0050340B"/>
    <w:rsid w:val="00504655"/>
    <w:rsid w:val="0051074C"/>
    <w:rsid w:val="00510B21"/>
    <w:rsid w:val="00512C20"/>
    <w:rsid w:val="0051413D"/>
    <w:rsid w:val="005149C5"/>
    <w:rsid w:val="0051686C"/>
    <w:rsid w:val="0052238E"/>
    <w:rsid w:val="00525324"/>
    <w:rsid w:val="00530405"/>
    <w:rsid w:val="00533171"/>
    <w:rsid w:val="00536188"/>
    <w:rsid w:val="00537EAA"/>
    <w:rsid w:val="005414C8"/>
    <w:rsid w:val="00543962"/>
    <w:rsid w:val="00545A36"/>
    <w:rsid w:val="00545D6B"/>
    <w:rsid w:val="005465A4"/>
    <w:rsid w:val="00547726"/>
    <w:rsid w:val="005500AC"/>
    <w:rsid w:val="00563CF2"/>
    <w:rsid w:val="00564E51"/>
    <w:rsid w:val="005742DC"/>
    <w:rsid w:val="005800CA"/>
    <w:rsid w:val="00580E54"/>
    <w:rsid w:val="00581602"/>
    <w:rsid w:val="00581F02"/>
    <w:rsid w:val="00582E67"/>
    <w:rsid w:val="00584E9E"/>
    <w:rsid w:val="005865A5"/>
    <w:rsid w:val="00586B08"/>
    <w:rsid w:val="00586C80"/>
    <w:rsid w:val="005A0E0E"/>
    <w:rsid w:val="005A2D8A"/>
    <w:rsid w:val="005B1D38"/>
    <w:rsid w:val="005B7ADA"/>
    <w:rsid w:val="005C1F14"/>
    <w:rsid w:val="005C26FA"/>
    <w:rsid w:val="005C35BD"/>
    <w:rsid w:val="005D7859"/>
    <w:rsid w:val="005D79FC"/>
    <w:rsid w:val="005D7CF3"/>
    <w:rsid w:val="005E181A"/>
    <w:rsid w:val="005E3F69"/>
    <w:rsid w:val="005E4985"/>
    <w:rsid w:val="005E51BD"/>
    <w:rsid w:val="005F0A1B"/>
    <w:rsid w:val="005F6EAA"/>
    <w:rsid w:val="005F7CD4"/>
    <w:rsid w:val="006004BE"/>
    <w:rsid w:val="00604BF1"/>
    <w:rsid w:val="00606003"/>
    <w:rsid w:val="0060686F"/>
    <w:rsid w:val="00606A6A"/>
    <w:rsid w:val="00611ABA"/>
    <w:rsid w:val="0061207F"/>
    <w:rsid w:val="00620E5F"/>
    <w:rsid w:val="006222AC"/>
    <w:rsid w:val="0062392F"/>
    <w:rsid w:val="00626F6B"/>
    <w:rsid w:val="006279CF"/>
    <w:rsid w:val="00630898"/>
    <w:rsid w:val="00633938"/>
    <w:rsid w:val="006356C8"/>
    <w:rsid w:val="006357AD"/>
    <w:rsid w:val="00636007"/>
    <w:rsid w:val="00641E6F"/>
    <w:rsid w:val="00643915"/>
    <w:rsid w:val="00645172"/>
    <w:rsid w:val="00652FCA"/>
    <w:rsid w:val="006544C7"/>
    <w:rsid w:val="00657384"/>
    <w:rsid w:val="00667359"/>
    <w:rsid w:val="006713A8"/>
    <w:rsid w:val="00673C88"/>
    <w:rsid w:val="00674221"/>
    <w:rsid w:val="00676B99"/>
    <w:rsid w:val="00677D9C"/>
    <w:rsid w:val="00680F25"/>
    <w:rsid w:val="006833C2"/>
    <w:rsid w:val="00684287"/>
    <w:rsid w:val="00687581"/>
    <w:rsid w:val="0069361A"/>
    <w:rsid w:val="00695055"/>
    <w:rsid w:val="006A761C"/>
    <w:rsid w:val="006B3ECF"/>
    <w:rsid w:val="006B4E4C"/>
    <w:rsid w:val="006B62A7"/>
    <w:rsid w:val="006B6687"/>
    <w:rsid w:val="006C1E40"/>
    <w:rsid w:val="006C392D"/>
    <w:rsid w:val="006C5719"/>
    <w:rsid w:val="006D0CEE"/>
    <w:rsid w:val="006D3141"/>
    <w:rsid w:val="006D4FE0"/>
    <w:rsid w:val="006E1846"/>
    <w:rsid w:val="006E19ED"/>
    <w:rsid w:val="006E1A8B"/>
    <w:rsid w:val="006E3831"/>
    <w:rsid w:val="006E3D83"/>
    <w:rsid w:val="006E45B9"/>
    <w:rsid w:val="006E6243"/>
    <w:rsid w:val="006F41FD"/>
    <w:rsid w:val="006F7141"/>
    <w:rsid w:val="006F7258"/>
    <w:rsid w:val="006F7CBA"/>
    <w:rsid w:val="00700000"/>
    <w:rsid w:val="007042E0"/>
    <w:rsid w:val="00704727"/>
    <w:rsid w:val="007060B7"/>
    <w:rsid w:val="0070780C"/>
    <w:rsid w:val="00710168"/>
    <w:rsid w:val="007119CB"/>
    <w:rsid w:val="00712AC4"/>
    <w:rsid w:val="00717D95"/>
    <w:rsid w:val="00720903"/>
    <w:rsid w:val="00720D70"/>
    <w:rsid w:val="00723C2D"/>
    <w:rsid w:val="00726667"/>
    <w:rsid w:val="00731177"/>
    <w:rsid w:val="0073190D"/>
    <w:rsid w:val="007356D7"/>
    <w:rsid w:val="00737DC3"/>
    <w:rsid w:val="00741AD7"/>
    <w:rsid w:val="0075375A"/>
    <w:rsid w:val="00753EDA"/>
    <w:rsid w:val="007541A9"/>
    <w:rsid w:val="007541E6"/>
    <w:rsid w:val="0075567A"/>
    <w:rsid w:val="00757BCB"/>
    <w:rsid w:val="00765894"/>
    <w:rsid w:val="00766A90"/>
    <w:rsid w:val="007717E3"/>
    <w:rsid w:val="00772A4E"/>
    <w:rsid w:val="00774A95"/>
    <w:rsid w:val="007766BF"/>
    <w:rsid w:val="007775CD"/>
    <w:rsid w:val="007873AB"/>
    <w:rsid w:val="00787CF7"/>
    <w:rsid w:val="00790762"/>
    <w:rsid w:val="0079147F"/>
    <w:rsid w:val="00793B9B"/>
    <w:rsid w:val="00793E50"/>
    <w:rsid w:val="007943D3"/>
    <w:rsid w:val="007A0512"/>
    <w:rsid w:val="007A53F1"/>
    <w:rsid w:val="007B4A22"/>
    <w:rsid w:val="007C0BF0"/>
    <w:rsid w:val="007C0F93"/>
    <w:rsid w:val="007C1D15"/>
    <w:rsid w:val="007C23D2"/>
    <w:rsid w:val="007C397C"/>
    <w:rsid w:val="007C6DBE"/>
    <w:rsid w:val="007D0168"/>
    <w:rsid w:val="007D2BE5"/>
    <w:rsid w:val="007D2C10"/>
    <w:rsid w:val="007D4A70"/>
    <w:rsid w:val="007D5054"/>
    <w:rsid w:val="007D7082"/>
    <w:rsid w:val="007E11F4"/>
    <w:rsid w:val="007E2E6C"/>
    <w:rsid w:val="007E76C7"/>
    <w:rsid w:val="007F026B"/>
    <w:rsid w:val="007F0BD7"/>
    <w:rsid w:val="007F1C09"/>
    <w:rsid w:val="007F2678"/>
    <w:rsid w:val="007F27CF"/>
    <w:rsid w:val="007F361B"/>
    <w:rsid w:val="008024E4"/>
    <w:rsid w:val="00804591"/>
    <w:rsid w:val="008065DB"/>
    <w:rsid w:val="008070CA"/>
    <w:rsid w:val="008217FA"/>
    <w:rsid w:val="008263B4"/>
    <w:rsid w:val="00836459"/>
    <w:rsid w:val="008415AD"/>
    <w:rsid w:val="00843878"/>
    <w:rsid w:val="008467C5"/>
    <w:rsid w:val="008474B3"/>
    <w:rsid w:val="00850660"/>
    <w:rsid w:val="00850A66"/>
    <w:rsid w:val="00853869"/>
    <w:rsid w:val="00855DE4"/>
    <w:rsid w:val="008576B5"/>
    <w:rsid w:val="00857E34"/>
    <w:rsid w:val="00861E08"/>
    <w:rsid w:val="0086374B"/>
    <w:rsid w:val="00870896"/>
    <w:rsid w:val="008711D4"/>
    <w:rsid w:val="00872AB0"/>
    <w:rsid w:val="00874DD0"/>
    <w:rsid w:val="008752D9"/>
    <w:rsid w:val="00875FE5"/>
    <w:rsid w:val="00884734"/>
    <w:rsid w:val="00884B70"/>
    <w:rsid w:val="00892EB9"/>
    <w:rsid w:val="0089399E"/>
    <w:rsid w:val="008962C1"/>
    <w:rsid w:val="00896726"/>
    <w:rsid w:val="008A20C8"/>
    <w:rsid w:val="008A5FA2"/>
    <w:rsid w:val="008A71E0"/>
    <w:rsid w:val="008B2E45"/>
    <w:rsid w:val="008B5D3D"/>
    <w:rsid w:val="008C0E50"/>
    <w:rsid w:val="008C43DA"/>
    <w:rsid w:val="008C6333"/>
    <w:rsid w:val="008C6535"/>
    <w:rsid w:val="008D2391"/>
    <w:rsid w:val="008D4219"/>
    <w:rsid w:val="008D7498"/>
    <w:rsid w:val="008E42A3"/>
    <w:rsid w:val="008F10DA"/>
    <w:rsid w:val="008F20DE"/>
    <w:rsid w:val="008F313D"/>
    <w:rsid w:val="008F73C4"/>
    <w:rsid w:val="008F7DA5"/>
    <w:rsid w:val="0090044D"/>
    <w:rsid w:val="00903A42"/>
    <w:rsid w:val="00905165"/>
    <w:rsid w:val="0090588E"/>
    <w:rsid w:val="00906B29"/>
    <w:rsid w:val="0092060C"/>
    <w:rsid w:val="0092165E"/>
    <w:rsid w:val="00926A28"/>
    <w:rsid w:val="00926E13"/>
    <w:rsid w:val="00930E32"/>
    <w:rsid w:val="0093477E"/>
    <w:rsid w:val="00935873"/>
    <w:rsid w:val="009456B7"/>
    <w:rsid w:val="00954E28"/>
    <w:rsid w:val="00957AAD"/>
    <w:rsid w:val="00963024"/>
    <w:rsid w:val="00963D5F"/>
    <w:rsid w:val="00965604"/>
    <w:rsid w:val="00975A7B"/>
    <w:rsid w:val="0097600D"/>
    <w:rsid w:val="0097669E"/>
    <w:rsid w:val="00987CE6"/>
    <w:rsid w:val="00987FE4"/>
    <w:rsid w:val="009A307E"/>
    <w:rsid w:val="009A43AE"/>
    <w:rsid w:val="009A4A2F"/>
    <w:rsid w:val="009A6EE0"/>
    <w:rsid w:val="009A6F9B"/>
    <w:rsid w:val="009B0376"/>
    <w:rsid w:val="009B2B02"/>
    <w:rsid w:val="009C13B4"/>
    <w:rsid w:val="009C142E"/>
    <w:rsid w:val="009C15A4"/>
    <w:rsid w:val="009C2C23"/>
    <w:rsid w:val="009C2F0A"/>
    <w:rsid w:val="009C495B"/>
    <w:rsid w:val="009C49EA"/>
    <w:rsid w:val="009C4FD3"/>
    <w:rsid w:val="009C5CE4"/>
    <w:rsid w:val="009C6A1C"/>
    <w:rsid w:val="009D1156"/>
    <w:rsid w:val="009E181A"/>
    <w:rsid w:val="009E1ED3"/>
    <w:rsid w:val="009E5462"/>
    <w:rsid w:val="009E5B25"/>
    <w:rsid w:val="009E6157"/>
    <w:rsid w:val="009E6B42"/>
    <w:rsid w:val="009F2700"/>
    <w:rsid w:val="009F32E7"/>
    <w:rsid w:val="00A00F73"/>
    <w:rsid w:val="00A0522E"/>
    <w:rsid w:val="00A0775E"/>
    <w:rsid w:val="00A10A7E"/>
    <w:rsid w:val="00A113B9"/>
    <w:rsid w:val="00A135B3"/>
    <w:rsid w:val="00A15252"/>
    <w:rsid w:val="00A206E2"/>
    <w:rsid w:val="00A209D3"/>
    <w:rsid w:val="00A26770"/>
    <w:rsid w:val="00A34122"/>
    <w:rsid w:val="00A37218"/>
    <w:rsid w:val="00A41218"/>
    <w:rsid w:val="00A44629"/>
    <w:rsid w:val="00A461A6"/>
    <w:rsid w:val="00A46266"/>
    <w:rsid w:val="00A505F8"/>
    <w:rsid w:val="00A53D81"/>
    <w:rsid w:val="00A56187"/>
    <w:rsid w:val="00A6480C"/>
    <w:rsid w:val="00A650AE"/>
    <w:rsid w:val="00A66213"/>
    <w:rsid w:val="00A67F6F"/>
    <w:rsid w:val="00A755A5"/>
    <w:rsid w:val="00A762B6"/>
    <w:rsid w:val="00A862D3"/>
    <w:rsid w:val="00A863CD"/>
    <w:rsid w:val="00A92764"/>
    <w:rsid w:val="00A937E7"/>
    <w:rsid w:val="00A95332"/>
    <w:rsid w:val="00AA0D87"/>
    <w:rsid w:val="00AA21B1"/>
    <w:rsid w:val="00AA3729"/>
    <w:rsid w:val="00AA4A18"/>
    <w:rsid w:val="00AA7687"/>
    <w:rsid w:val="00AA7B31"/>
    <w:rsid w:val="00AB18C3"/>
    <w:rsid w:val="00AB4961"/>
    <w:rsid w:val="00AB5063"/>
    <w:rsid w:val="00AB7411"/>
    <w:rsid w:val="00AC15A1"/>
    <w:rsid w:val="00AC3B22"/>
    <w:rsid w:val="00AC45B3"/>
    <w:rsid w:val="00AC571F"/>
    <w:rsid w:val="00AC6BB4"/>
    <w:rsid w:val="00AD1D57"/>
    <w:rsid w:val="00AD3AED"/>
    <w:rsid w:val="00AD4D80"/>
    <w:rsid w:val="00AD6625"/>
    <w:rsid w:val="00AD7D5D"/>
    <w:rsid w:val="00AE0A34"/>
    <w:rsid w:val="00AE0F6B"/>
    <w:rsid w:val="00AE2E00"/>
    <w:rsid w:val="00AE4226"/>
    <w:rsid w:val="00AE604F"/>
    <w:rsid w:val="00AE61DB"/>
    <w:rsid w:val="00AE6AEC"/>
    <w:rsid w:val="00B010D9"/>
    <w:rsid w:val="00B011BE"/>
    <w:rsid w:val="00B03170"/>
    <w:rsid w:val="00B034C4"/>
    <w:rsid w:val="00B05996"/>
    <w:rsid w:val="00B062A7"/>
    <w:rsid w:val="00B06FD6"/>
    <w:rsid w:val="00B07FFD"/>
    <w:rsid w:val="00B10CED"/>
    <w:rsid w:val="00B12525"/>
    <w:rsid w:val="00B14F01"/>
    <w:rsid w:val="00B26698"/>
    <w:rsid w:val="00B35603"/>
    <w:rsid w:val="00B40C53"/>
    <w:rsid w:val="00B421B9"/>
    <w:rsid w:val="00B4298A"/>
    <w:rsid w:val="00B42B3A"/>
    <w:rsid w:val="00B461FF"/>
    <w:rsid w:val="00B5168D"/>
    <w:rsid w:val="00B53002"/>
    <w:rsid w:val="00B558AE"/>
    <w:rsid w:val="00B55B08"/>
    <w:rsid w:val="00B6298B"/>
    <w:rsid w:val="00B657A8"/>
    <w:rsid w:val="00B6674D"/>
    <w:rsid w:val="00B71115"/>
    <w:rsid w:val="00B711DB"/>
    <w:rsid w:val="00B717FF"/>
    <w:rsid w:val="00B75EFD"/>
    <w:rsid w:val="00B77B7F"/>
    <w:rsid w:val="00B86F28"/>
    <w:rsid w:val="00B957BB"/>
    <w:rsid w:val="00B95D39"/>
    <w:rsid w:val="00B971B5"/>
    <w:rsid w:val="00BA4219"/>
    <w:rsid w:val="00BB70C0"/>
    <w:rsid w:val="00BB778F"/>
    <w:rsid w:val="00BC2978"/>
    <w:rsid w:val="00BC2FCD"/>
    <w:rsid w:val="00BC5075"/>
    <w:rsid w:val="00BC78D8"/>
    <w:rsid w:val="00BD0323"/>
    <w:rsid w:val="00BD22AE"/>
    <w:rsid w:val="00BD600F"/>
    <w:rsid w:val="00BD7046"/>
    <w:rsid w:val="00BE03C4"/>
    <w:rsid w:val="00BE2203"/>
    <w:rsid w:val="00BE2354"/>
    <w:rsid w:val="00BE29A8"/>
    <w:rsid w:val="00BE397C"/>
    <w:rsid w:val="00BE6C4F"/>
    <w:rsid w:val="00BF2A77"/>
    <w:rsid w:val="00BF4CA5"/>
    <w:rsid w:val="00BF60A3"/>
    <w:rsid w:val="00BF634D"/>
    <w:rsid w:val="00BF652D"/>
    <w:rsid w:val="00C00B23"/>
    <w:rsid w:val="00C01385"/>
    <w:rsid w:val="00C02A89"/>
    <w:rsid w:val="00C10FE3"/>
    <w:rsid w:val="00C22563"/>
    <w:rsid w:val="00C23B8D"/>
    <w:rsid w:val="00C32221"/>
    <w:rsid w:val="00C3705C"/>
    <w:rsid w:val="00C37EF8"/>
    <w:rsid w:val="00C44F4F"/>
    <w:rsid w:val="00C50915"/>
    <w:rsid w:val="00C537B9"/>
    <w:rsid w:val="00C608C9"/>
    <w:rsid w:val="00C62809"/>
    <w:rsid w:val="00C62B94"/>
    <w:rsid w:val="00C63298"/>
    <w:rsid w:val="00C64654"/>
    <w:rsid w:val="00C65CE5"/>
    <w:rsid w:val="00C705E4"/>
    <w:rsid w:val="00C710BB"/>
    <w:rsid w:val="00C75160"/>
    <w:rsid w:val="00C75A00"/>
    <w:rsid w:val="00C81097"/>
    <w:rsid w:val="00C8324E"/>
    <w:rsid w:val="00C84ADA"/>
    <w:rsid w:val="00C84EBC"/>
    <w:rsid w:val="00C865C9"/>
    <w:rsid w:val="00C9037C"/>
    <w:rsid w:val="00C9676A"/>
    <w:rsid w:val="00CA0D60"/>
    <w:rsid w:val="00CA7709"/>
    <w:rsid w:val="00CAEC30"/>
    <w:rsid w:val="00CB37D9"/>
    <w:rsid w:val="00CB7A5C"/>
    <w:rsid w:val="00CC262D"/>
    <w:rsid w:val="00CC2AF4"/>
    <w:rsid w:val="00CD19B5"/>
    <w:rsid w:val="00CD2E24"/>
    <w:rsid w:val="00CD788A"/>
    <w:rsid w:val="00CE0666"/>
    <w:rsid w:val="00CE0DD6"/>
    <w:rsid w:val="00CE3933"/>
    <w:rsid w:val="00CE67BD"/>
    <w:rsid w:val="00CE6A0D"/>
    <w:rsid w:val="00CF07F3"/>
    <w:rsid w:val="00CF1AE4"/>
    <w:rsid w:val="00CF458E"/>
    <w:rsid w:val="00CF69E2"/>
    <w:rsid w:val="00D01B3B"/>
    <w:rsid w:val="00D10630"/>
    <w:rsid w:val="00D11DFA"/>
    <w:rsid w:val="00D15595"/>
    <w:rsid w:val="00D15C2F"/>
    <w:rsid w:val="00D17EEA"/>
    <w:rsid w:val="00D228BE"/>
    <w:rsid w:val="00D24292"/>
    <w:rsid w:val="00D25113"/>
    <w:rsid w:val="00D2720B"/>
    <w:rsid w:val="00D30BC0"/>
    <w:rsid w:val="00D34ADB"/>
    <w:rsid w:val="00D35647"/>
    <w:rsid w:val="00D368C8"/>
    <w:rsid w:val="00D37B71"/>
    <w:rsid w:val="00D40BDC"/>
    <w:rsid w:val="00D41FCA"/>
    <w:rsid w:val="00D430A5"/>
    <w:rsid w:val="00D43602"/>
    <w:rsid w:val="00D50760"/>
    <w:rsid w:val="00D50826"/>
    <w:rsid w:val="00D51466"/>
    <w:rsid w:val="00D52E97"/>
    <w:rsid w:val="00D5317E"/>
    <w:rsid w:val="00D6453D"/>
    <w:rsid w:val="00D66537"/>
    <w:rsid w:val="00D66EDC"/>
    <w:rsid w:val="00D82A34"/>
    <w:rsid w:val="00D93592"/>
    <w:rsid w:val="00D9526D"/>
    <w:rsid w:val="00D96CA8"/>
    <w:rsid w:val="00D96E81"/>
    <w:rsid w:val="00D97021"/>
    <w:rsid w:val="00DA0CC4"/>
    <w:rsid w:val="00DA2E68"/>
    <w:rsid w:val="00DA56DC"/>
    <w:rsid w:val="00DA7B11"/>
    <w:rsid w:val="00DB1250"/>
    <w:rsid w:val="00DB4B55"/>
    <w:rsid w:val="00DB79E1"/>
    <w:rsid w:val="00DC14F3"/>
    <w:rsid w:val="00DC4232"/>
    <w:rsid w:val="00DC64FC"/>
    <w:rsid w:val="00DD0534"/>
    <w:rsid w:val="00DD0BA1"/>
    <w:rsid w:val="00DD11B4"/>
    <w:rsid w:val="00DD3E1C"/>
    <w:rsid w:val="00DD4749"/>
    <w:rsid w:val="00DD4CEE"/>
    <w:rsid w:val="00DD7C78"/>
    <w:rsid w:val="00DE0307"/>
    <w:rsid w:val="00DE3AD6"/>
    <w:rsid w:val="00DE42BE"/>
    <w:rsid w:val="00DE6E15"/>
    <w:rsid w:val="00DE79B9"/>
    <w:rsid w:val="00DF0C73"/>
    <w:rsid w:val="00DF53A6"/>
    <w:rsid w:val="00E03652"/>
    <w:rsid w:val="00E0483E"/>
    <w:rsid w:val="00E06BBD"/>
    <w:rsid w:val="00E11092"/>
    <w:rsid w:val="00E12118"/>
    <w:rsid w:val="00E128FC"/>
    <w:rsid w:val="00E142A0"/>
    <w:rsid w:val="00E142AC"/>
    <w:rsid w:val="00E16EF8"/>
    <w:rsid w:val="00E17646"/>
    <w:rsid w:val="00E2133A"/>
    <w:rsid w:val="00E2444F"/>
    <w:rsid w:val="00E301E6"/>
    <w:rsid w:val="00E30480"/>
    <w:rsid w:val="00E358EB"/>
    <w:rsid w:val="00E36897"/>
    <w:rsid w:val="00E40DC7"/>
    <w:rsid w:val="00E422BF"/>
    <w:rsid w:val="00E42747"/>
    <w:rsid w:val="00E42777"/>
    <w:rsid w:val="00E539AA"/>
    <w:rsid w:val="00E65123"/>
    <w:rsid w:val="00E66F24"/>
    <w:rsid w:val="00E71AA2"/>
    <w:rsid w:val="00E73794"/>
    <w:rsid w:val="00E750FF"/>
    <w:rsid w:val="00E768CB"/>
    <w:rsid w:val="00E8119D"/>
    <w:rsid w:val="00E8333D"/>
    <w:rsid w:val="00E85BA8"/>
    <w:rsid w:val="00E90F68"/>
    <w:rsid w:val="00E910ED"/>
    <w:rsid w:val="00E92FFE"/>
    <w:rsid w:val="00E95A37"/>
    <w:rsid w:val="00E96459"/>
    <w:rsid w:val="00E9717D"/>
    <w:rsid w:val="00E97C55"/>
    <w:rsid w:val="00EA07E4"/>
    <w:rsid w:val="00EA0C6A"/>
    <w:rsid w:val="00EA20D3"/>
    <w:rsid w:val="00EA22B7"/>
    <w:rsid w:val="00EB0BD3"/>
    <w:rsid w:val="00EB25C6"/>
    <w:rsid w:val="00EB281A"/>
    <w:rsid w:val="00EB79A0"/>
    <w:rsid w:val="00EC005B"/>
    <w:rsid w:val="00EC61BC"/>
    <w:rsid w:val="00EC64E4"/>
    <w:rsid w:val="00ED0374"/>
    <w:rsid w:val="00ED6EDE"/>
    <w:rsid w:val="00ED718B"/>
    <w:rsid w:val="00ED72FD"/>
    <w:rsid w:val="00ED7D75"/>
    <w:rsid w:val="00EE6303"/>
    <w:rsid w:val="00EE73C8"/>
    <w:rsid w:val="00EF574D"/>
    <w:rsid w:val="00F03C58"/>
    <w:rsid w:val="00F10247"/>
    <w:rsid w:val="00F10555"/>
    <w:rsid w:val="00F16435"/>
    <w:rsid w:val="00F22E19"/>
    <w:rsid w:val="00F24BB8"/>
    <w:rsid w:val="00F2506A"/>
    <w:rsid w:val="00F25449"/>
    <w:rsid w:val="00F26253"/>
    <w:rsid w:val="00F311FE"/>
    <w:rsid w:val="00F315F1"/>
    <w:rsid w:val="00F349D7"/>
    <w:rsid w:val="00F36975"/>
    <w:rsid w:val="00F53E0C"/>
    <w:rsid w:val="00F54666"/>
    <w:rsid w:val="00F54DDB"/>
    <w:rsid w:val="00F61C57"/>
    <w:rsid w:val="00F621D3"/>
    <w:rsid w:val="00F6532A"/>
    <w:rsid w:val="00F700A9"/>
    <w:rsid w:val="00F73F9F"/>
    <w:rsid w:val="00F76B36"/>
    <w:rsid w:val="00F77B6D"/>
    <w:rsid w:val="00F77BFF"/>
    <w:rsid w:val="00F828E4"/>
    <w:rsid w:val="00F843A1"/>
    <w:rsid w:val="00F8570F"/>
    <w:rsid w:val="00F8770F"/>
    <w:rsid w:val="00F904F8"/>
    <w:rsid w:val="00F91FB5"/>
    <w:rsid w:val="00F93996"/>
    <w:rsid w:val="00F976E3"/>
    <w:rsid w:val="00FA3212"/>
    <w:rsid w:val="00FA3B45"/>
    <w:rsid w:val="00FA43C8"/>
    <w:rsid w:val="00FA7023"/>
    <w:rsid w:val="00FA74F5"/>
    <w:rsid w:val="00FA7FB2"/>
    <w:rsid w:val="00FB39FD"/>
    <w:rsid w:val="00FB3A4B"/>
    <w:rsid w:val="00FB61E8"/>
    <w:rsid w:val="00FB63B4"/>
    <w:rsid w:val="00FC0B3D"/>
    <w:rsid w:val="00FC0E33"/>
    <w:rsid w:val="00FC6E67"/>
    <w:rsid w:val="00FC7C6E"/>
    <w:rsid w:val="00FD60B7"/>
    <w:rsid w:val="00FE0532"/>
    <w:rsid w:val="00FE12A8"/>
    <w:rsid w:val="00FE626E"/>
    <w:rsid w:val="00FE6283"/>
    <w:rsid w:val="00FF1B14"/>
    <w:rsid w:val="00FF5693"/>
    <w:rsid w:val="02970A5E"/>
    <w:rsid w:val="030193F0"/>
    <w:rsid w:val="03470552"/>
    <w:rsid w:val="042F46EF"/>
    <w:rsid w:val="0432DABF"/>
    <w:rsid w:val="0749DE2B"/>
    <w:rsid w:val="07722AFF"/>
    <w:rsid w:val="09ABB3CE"/>
    <w:rsid w:val="09B48589"/>
    <w:rsid w:val="0AD83A5B"/>
    <w:rsid w:val="0B750771"/>
    <w:rsid w:val="0BAD715F"/>
    <w:rsid w:val="0BC40FC8"/>
    <w:rsid w:val="0BE9E5ED"/>
    <w:rsid w:val="0C39737E"/>
    <w:rsid w:val="0C45E0A5"/>
    <w:rsid w:val="0D3DD9D6"/>
    <w:rsid w:val="0D7C907E"/>
    <w:rsid w:val="0DC2B04B"/>
    <w:rsid w:val="0E7F4610"/>
    <w:rsid w:val="0EB724EC"/>
    <w:rsid w:val="0F5AA3BC"/>
    <w:rsid w:val="0FC6EE9B"/>
    <w:rsid w:val="0FE49749"/>
    <w:rsid w:val="1021BE9B"/>
    <w:rsid w:val="1212B36E"/>
    <w:rsid w:val="12794954"/>
    <w:rsid w:val="12B11CEF"/>
    <w:rsid w:val="12CDBEC5"/>
    <w:rsid w:val="1323F1A8"/>
    <w:rsid w:val="13D70F33"/>
    <w:rsid w:val="1450EC0F"/>
    <w:rsid w:val="151CE0A2"/>
    <w:rsid w:val="15342696"/>
    <w:rsid w:val="1583F462"/>
    <w:rsid w:val="16055BCC"/>
    <w:rsid w:val="17218EE2"/>
    <w:rsid w:val="17943F36"/>
    <w:rsid w:val="18597894"/>
    <w:rsid w:val="192EF9FA"/>
    <w:rsid w:val="19345529"/>
    <w:rsid w:val="1A2D285A"/>
    <w:rsid w:val="1A64F312"/>
    <w:rsid w:val="1A7995E2"/>
    <w:rsid w:val="1B8A61ED"/>
    <w:rsid w:val="1BC8F8BB"/>
    <w:rsid w:val="1C5784CE"/>
    <w:rsid w:val="1C7663F9"/>
    <w:rsid w:val="1D200AAD"/>
    <w:rsid w:val="1D2A31DE"/>
    <w:rsid w:val="1DDF401A"/>
    <w:rsid w:val="1DF3552F"/>
    <w:rsid w:val="1F8CB273"/>
    <w:rsid w:val="1F8F2590"/>
    <w:rsid w:val="1FED6AE0"/>
    <w:rsid w:val="207E1FB7"/>
    <w:rsid w:val="209C69DE"/>
    <w:rsid w:val="2151DE5F"/>
    <w:rsid w:val="2162162C"/>
    <w:rsid w:val="226B7463"/>
    <w:rsid w:val="227C97A5"/>
    <w:rsid w:val="22CAB677"/>
    <w:rsid w:val="22D25318"/>
    <w:rsid w:val="238EE78A"/>
    <w:rsid w:val="23E65E0D"/>
    <w:rsid w:val="23ED69C0"/>
    <w:rsid w:val="2437F19A"/>
    <w:rsid w:val="25E13F27"/>
    <w:rsid w:val="27A84A8E"/>
    <w:rsid w:val="27C78EF0"/>
    <w:rsid w:val="28B2D392"/>
    <w:rsid w:val="28BD19AB"/>
    <w:rsid w:val="28BEAC4F"/>
    <w:rsid w:val="2A6188B9"/>
    <w:rsid w:val="2AECBB53"/>
    <w:rsid w:val="2D14B5C8"/>
    <w:rsid w:val="2D908ACE"/>
    <w:rsid w:val="2E8FA780"/>
    <w:rsid w:val="2EE4138F"/>
    <w:rsid w:val="30030090"/>
    <w:rsid w:val="307FE3F0"/>
    <w:rsid w:val="3190B581"/>
    <w:rsid w:val="32844F49"/>
    <w:rsid w:val="35465249"/>
    <w:rsid w:val="3630A3BC"/>
    <w:rsid w:val="364EA02B"/>
    <w:rsid w:val="3659B81B"/>
    <w:rsid w:val="36EF17D6"/>
    <w:rsid w:val="372BACF3"/>
    <w:rsid w:val="3A099E49"/>
    <w:rsid w:val="3BA6EE94"/>
    <w:rsid w:val="3D0E1135"/>
    <w:rsid w:val="3E0E246D"/>
    <w:rsid w:val="3E6BAB46"/>
    <w:rsid w:val="3F3C1299"/>
    <w:rsid w:val="409ACC76"/>
    <w:rsid w:val="40E2ADB5"/>
    <w:rsid w:val="42C22061"/>
    <w:rsid w:val="43555618"/>
    <w:rsid w:val="4529A950"/>
    <w:rsid w:val="458DF1F3"/>
    <w:rsid w:val="4603034D"/>
    <w:rsid w:val="46C96291"/>
    <w:rsid w:val="46E88575"/>
    <w:rsid w:val="473C5607"/>
    <w:rsid w:val="487E6448"/>
    <w:rsid w:val="4A3CF065"/>
    <w:rsid w:val="4AD37F18"/>
    <w:rsid w:val="4B521BD4"/>
    <w:rsid w:val="4C7FED45"/>
    <w:rsid w:val="4CB354F7"/>
    <w:rsid w:val="4E4B25C8"/>
    <w:rsid w:val="4EB0C6BB"/>
    <w:rsid w:val="4F4767EC"/>
    <w:rsid w:val="5084B2F0"/>
    <w:rsid w:val="519B3049"/>
    <w:rsid w:val="52164231"/>
    <w:rsid w:val="527FC372"/>
    <w:rsid w:val="534F2752"/>
    <w:rsid w:val="540A12E0"/>
    <w:rsid w:val="550CBE0E"/>
    <w:rsid w:val="558D145C"/>
    <w:rsid w:val="568F8821"/>
    <w:rsid w:val="56A61084"/>
    <w:rsid w:val="58309EDC"/>
    <w:rsid w:val="58C1B831"/>
    <w:rsid w:val="5965530C"/>
    <w:rsid w:val="5A127FFD"/>
    <w:rsid w:val="5A6686F2"/>
    <w:rsid w:val="5AB3523B"/>
    <w:rsid w:val="5C5EE4EC"/>
    <w:rsid w:val="5DC1BAE5"/>
    <w:rsid w:val="5DC714DF"/>
    <w:rsid w:val="5E925011"/>
    <w:rsid w:val="5F88C71F"/>
    <w:rsid w:val="5FC92F2F"/>
    <w:rsid w:val="60DE27CC"/>
    <w:rsid w:val="6154B8DC"/>
    <w:rsid w:val="64306D5D"/>
    <w:rsid w:val="64C7C8F5"/>
    <w:rsid w:val="6526EE41"/>
    <w:rsid w:val="65C13798"/>
    <w:rsid w:val="674069C5"/>
    <w:rsid w:val="6746213D"/>
    <w:rsid w:val="6856931F"/>
    <w:rsid w:val="6BC42E3D"/>
    <w:rsid w:val="6C75AB6D"/>
    <w:rsid w:val="6CC43A83"/>
    <w:rsid w:val="6EE2D00C"/>
    <w:rsid w:val="6F870651"/>
    <w:rsid w:val="7126DCC1"/>
    <w:rsid w:val="7129347A"/>
    <w:rsid w:val="7183A4F9"/>
    <w:rsid w:val="719BFF3B"/>
    <w:rsid w:val="71AAB0D3"/>
    <w:rsid w:val="71B67279"/>
    <w:rsid w:val="71E7CC4A"/>
    <w:rsid w:val="73FD1B8B"/>
    <w:rsid w:val="7405C470"/>
    <w:rsid w:val="740C50B8"/>
    <w:rsid w:val="74203102"/>
    <w:rsid w:val="744AE786"/>
    <w:rsid w:val="74D666FA"/>
    <w:rsid w:val="74E25195"/>
    <w:rsid w:val="74F7EE8F"/>
    <w:rsid w:val="765BBFDA"/>
    <w:rsid w:val="772D3D3A"/>
    <w:rsid w:val="782A7E16"/>
    <w:rsid w:val="78AB768D"/>
    <w:rsid w:val="791E58A9"/>
    <w:rsid w:val="79554562"/>
    <w:rsid w:val="79911FE3"/>
    <w:rsid w:val="7ABA290A"/>
    <w:rsid w:val="7B2F9536"/>
    <w:rsid w:val="7BF24E37"/>
    <w:rsid w:val="7D0B2590"/>
    <w:rsid w:val="7F2FF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BAFA4"/>
  <w15:chartTrackingRefBased/>
  <w15:docId w15:val="{6CA3C103-3BFF-4A72-8D3B-38230AB3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76A"/>
    <w:pPr>
      <w:spacing w:line="320" w:lineRule="exact"/>
      <w:jc w:val="both"/>
    </w:pPr>
    <w:rPr>
      <w:rFonts w:ascii="Euclid Circular B" w:hAnsi="Euclid Circular B"/>
      <w:color w:val="172C4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4727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4727"/>
  </w:style>
  <w:style w:type="paragraph" w:styleId="Stopka">
    <w:name w:val="footer"/>
    <w:basedOn w:val="Normalny"/>
    <w:link w:val="StopkaZnak"/>
    <w:uiPriority w:val="99"/>
    <w:unhideWhenUsed/>
    <w:rsid w:val="00704727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4727"/>
  </w:style>
  <w:style w:type="character" w:styleId="Numerstrony">
    <w:name w:val="page number"/>
    <w:basedOn w:val="Domylnaczcionkaakapitu"/>
    <w:uiPriority w:val="99"/>
    <w:semiHidden/>
    <w:unhideWhenUsed/>
    <w:rsid w:val="00C9676A"/>
  </w:style>
  <w:style w:type="paragraph" w:styleId="NormalnyWeb">
    <w:name w:val="Normal (Web)"/>
    <w:basedOn w:val="Normalny"/>
    <w:uiPriority w:val="99"/>
    <w:unhideWhenUsed/>
    <w:rsid w:val="00BE29A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l-PL"/>
    </w:rPr>
  </w:style>
  <w:style w:type="paragraph" w:styleId="Akapitzlist">
    <w:name w:val="List Paragraph"/>
    <w:basedOn w:val="Normalny"/>
    <w:uiPriority w:val="34"/>
    <w:qFormat/>
    <w:rsid w:val="00BE29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60B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060B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4E0693"/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Euclid Circular B" w:hAnsi="Euclid Circular B"/>
      <w:color w:val="172C45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B5168D"/>
    <w:rPr>
      <w:i/>
      <w:iCs/>
    </w:rPr>
  </w:style>
  <w:style w:type="paragraph" w:styleId="Poprawka">
    <w:name w:val="Revision"/>
    <w:hidden/>
    <w:uiPriority w:val="99"/>
    <w:semiHidden/>
    <w:rsid w:val="005742DC"/>
    <w:rPr>
      <w:rFonts w:ascii="Euclid Circular B" w:hAnsi="Euclid Circular B"/>
      <w:color w:val="172C45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7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747"/>
    <w:rPr>
      <w:rFonts w:ascii="Euclid Circular B" w:hAnsi="Euclid Circular B"/>
      <w:b/>
      <w:bCs/>
      <w:color w:val="172C45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747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747"/>
    <w:rPr>
      <w:rFonts w:ascii="Times New Roman" w:hAnsi="Times New Roman" w:cs="Times New Roman"/>
      <w:color w:val="172C45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0DB1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0DB1"/>
    <w:rPr>
      <w:rFonts w:ascii="Euclid Circular B" w:hAnsi="Euclid Circular B"/>
      <w:color w:val="172C45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0D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263B4"/>
    <w:rPr>
      <w:b/>
      <w:bCs/>
    </w:rPr>
  </w:style>
  <w:style w:type="character" w:customStyle="1" w:styleId="A6">
    <w:name w:val="A6"/>
    <w:uiPriority w:val="99"/>
    <w:rsid w:val="001F140B"/>
    <w:rPr>
      <w:rFonts w:cs="Gordita"/>
      <w:color w:val="FFFFFF"/>
      <w:sz w:val="20"/>
      <w:szCs w:val="20"/>
    </w:rPr>
  </w:style>
  <w:style w:type="paragraph" w:customStyle="1" w:styleId="Default">
    <w:name w:val="Default"/>
    <w:rsid w:val="006C1E40"/>
    <w:pPr>
      <w:autoSpaceDE w:val="0"/>
      <w:autoSpaceDN w:val="0"/>
      <w:adjustRightInd w:val="0"/>
    </w:pPr>
    <w:rPr>
      <w:rFonts w:ascii="Euclid Circular B Regular Ita" w:hAnsi="Euclid Circular B Regular Ita" w:cs="Euclid Circular B Regular Ita"/>
      <w:color w:val="000000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omylnaczcionkaakapitu"/>
    <w:rsid w:val="00B12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6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4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8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ikrow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20/10/relationships/intelligence" Target="intelligence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B</dc:creator>
  <cp:keywords/>
  <dc:description/>
  <cp:lastModifiedBy>Artur Kosior</cp:lastModifiedBy>
  <cp:revision>4</cp:revision>
  <dcterms:created xsi:type="dcterms:W3CDTF">2024-06-14T08:55:00Z</dcterms:created>
  <dcterms:modified xsi:type="dcterms:W3CDTF">2024-06-14T09:46:00Z</dcterms:modified>
</cp:coreProperties>
</file>